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6F8CF">
      <w:pPr>
        <w:rPr>
          <w:rFonts w:ascii="宋体" w:hAnsi="宋体"/>
          <w:sz w:val="44"/>
          <w:szCs w:val="44"/>
        </w:rPr>
      </w:pPr>
    </w:p>
    <w:p w14:paraId="3163E907">
      <w:pPr>
        <w:jc w:val="center"/>
        <w:rPr>
          <w:rFonts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{{jh}}井</w:t>
      </w:r>
    </w:p>
    <w:p w14:paraId="60EF847D">
      <w:pPr>
        <w:jc w:val="center"/>
        <w:rPr>
          <w:rFonts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钻井施工方案</w:t>
      </w:r>
    </w:p>
    <w:p w14:paraId="5FBA8C2B"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（智能优化版）</w:t>
      </w:r>
    </w:p>
    <w:p w14:paraId="12A048E2">
      <w:pPr>
        <w:ind w:firstLine="1980"/>
        <w:rPr>
          <w:rFonts w:ascii="宋体" w:hAnsi="宋体"/>
          <w:sz w:val="44"/>
          <w:szCs w:val="44"/>
        </w:rPr>
      </w:pPr>
    </w:p>
    <w:p w14:paraId="2A18B1DD">
      <w:pPr>
        <w:rPr>
          <w:rFonts w:ascii="宋体" w:hAnsi="宋体"/>
          <w:sz w:val="44"/>
          <w:szCs w:val="44"/>
        </w:rPr>
      </w:pPr>
    </w:p>
    <w:p w14:paraId="106C21C3">
      <w:pPr>
        <w:ind w:firstLine="1980"/>
        <w:rPr>
          <w:rFonts w:ascii="宋体" w:hAnsi="宋体"/>
          <w:sz w:val="44"/>
          <w:szCs w:val="44"/>
        </w:rPr>
      </w:pPr>
    </w:p>
    <w:p w14:paraId="1F57EB57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队  号：{{zjdmc}}</w:t>
      </w:r>
    </w:p>
    <w:p w14:paraId="0AEC369C">
      <w:pPr>
        <w:ind w:firstLine="1980"/>
        <w:rPr>
          <w:rFonts w:ascii="宋体" w:hAnsi="宋体"/>
          <w:sz w:val="44"/>
          <w:szCs w:val="44"/>
        </w:rPr>
      </w:pPr>
    </w:p>
    <w:p w14:paraId="22F7B586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 xml:space="preserve">设计人：{{cjrmc}} </w:t>
      </w:r>
    </w:p>
    <w:p w14:paraId="13FB87A9">
      <w:pPr>
        <w:ind w:firstLine="1980"/>
        <w:rPr>
          <w:rFonts w:ascii="宋体" w:hAnsi="宋体"/>
          <w:sz w:val="44"/>
          <w:szCs w:val="44"/>
        </w:rPr>
      </w:pPr>
    </w:p>
    <w:p w14:paraId="339017CA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批准人：</w:t>
      </w:r>
      <w:bookmarkStart w:id="0" w:name="pzr"/>
      <w:bookmarkEnd w:id="0"/>
      <w:r>
        <w:rPr>
          <w:rFonts w:hint="eastAsia" w:ascii="宋体" w:hAnsi="宋体"/>
          <w:sz w:val="44"/>
          <w:szCs w:val="44"/>
        </w:rPr>
        <w:t xml:space="preserve"> </w:t>
      </w:r>
    </w:p>
    <w:p w14:paraId="39ED7F78">
      <w:pPr>
        <w:ind w:firstLine="1980"/>
        <w:rPr>
          <w:rFonts w:ascii="宋体" w:hAnsi="宋体"/>
          <w:sz w:val="44"/>
          <w:szCs w:val="44"/>
        </w:rPr>
      </w:pPr>
    </w:p>
    <w:p w14:paraId="673FE553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接收人：</w:t>
      </w:r>
      <w:bookmarkStart w:id="1" w:name="jsr"/>
      <w:r>
        <w:rPr>
          <w:rFonts w:hint="eastAsia" w:ascii="宋体" w:hAnsi="宋体"/>
          <w:sz w:val="44"/>
          <w:szCs w:val="44"/>
        </w:rPr>
        <w:t xml:space="preserve"> </w:t>
      </w:r>
      <w:bookmarkEnd w:id="1"/>
    </w:p>
    <w:p w14:paraId="194D8CFA">
      <w:pPr>
        <w:ind w:firstLine="1980"/>
        <w:rPr>
          <w:rFonts w:ascii="宋体" w:hAnsi="宋体"/>
          <w:sz w:val="44"/>
          <w:szCs w:val="44"/>
        </w:rPr>
      </w:pPr>
    </w:p>
    <w:p w14:paraId="4F2614E8">
      <w:pPr>
        <w:ind w:firstLine="198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日  期：</w:t>
      </w:r>
      <w:bookmarkStart w:id="2" w:name="rq"/>
      <w:r>
        <w:rPr>
          <w:rFonts w:hint="eastAsia" w:ascii="宋体" w:hAnsi="宋体"/>
          <w:sz w:val="44"/>
          <w:szCs w:val="44"/>
        </w:rPr>
        <w:t xml:space="preserve"> </w:t>
      </w:r>
      <w:bookmarkEnd w:id="2"/>
    </w:p>
    <w:p w14:paraId="02FCEA11">
      <w:pPr>
        <w:ind w:firstLine="1980"/>
        <w:rPr>
          <w:rFonts w:ascii="宋体" w:hAnsi="宋体"/>
          <w:sz w:val="44"/>
          <w:szCs w:val="44"/>
        </w:rPr>
      </w:pPr>
    </w:p>
    <w:p w14:paraId="3BAC433A">
      <w:pPr>
        <w:ind w:firstLine="1980"/>
        <w:rPr>
          <w:rFonts w:ascii="宋体" w:hAnsi="宋体"/>
          <w:sz w:val="44"/>
          <w:szCs w:val="44"/>
        </w:rPr>
      </w:pPr>
    </w:p>
    <w:p w14:paraId="5A9BD2A0">
      <w:pPr>
        <w:ind w:firstLine="1980"/>
        <w:rPr>
          <w:rFonts w:ascii="宋体" w:hAnsi="宋体"/>
          <w:sz w:val="44"/>
          <w:szCs w:val="44"/>
        </w:rPr>
      </w:pPr>
    </w:p>
    <w:p w14:paraId="26EC2AB4">
      <w:pPr>
        <w:ind w:firstLine="1980"/>
        <w:rPr>
          <w:rFonts w:ascii="宋体" w:hAnsi="宋体"/>
          <w:sz w:val="44"/>
          <w:szCs w:val="44"/>
        </w:rPr>
      </w:pPr>
    </w:p>
    <w:p w14:paraId="4D2F086B">
      <w:pPr>
        <w:ind w:firstLine="1980"/>
        <w:rPr>
          <w:rFonts w:ascii="宋体" w:hAnsi="宋体"/>
          <w:sz w:val="44"/>
          <w:szCs w:val="44"/>
        </w:rPr>
        <w:sectPr>
          <w:footerReference r:id="rId3" w:type="default"/>
          <w:pgSz w:w="11906" w:h="16838"/>
          <w:pgMar w:top="356" w:right="1797" w:bottom="1134" w:left="1797" w:header="851" w:footer="992" w:gutter="0"/>
          <w:pgNumType w:start="1"/>
          <w:cols w:space="720" w:num="1"/>
          <w:docGrid w:type="lines" w:linePitch="312" w:charSpace="0"/>
        </w:sectPr>
      </w:pPr>
    </w:p>
    <w:p w14:paraId="2062C039">
      <w:pPr>
        <w:rPr>
          <w:rFonts w:ascii="宋体" w:hAnsi="宋体"/>
          <w:b/>
          <w:sz w:val="36"/>
          <w:szCs w:val="36"/>
        </w:rPr>
      </w:pPr>
    </w:p>
    <w:p w14:paraId="07750BE6">
      <w:pPr>
        <w:rPr>
          <w:rFonts w:ascii="宋体" w:hAnsi="宋体"/>
          <w:b/>
          <w:sz w:val="36"/>
          <w:szCs w:val="36"/>
        </w:rPr>
      </w:pPr>
    </w:p>
    <w:p w14:paraId="30562B15">
      <w:pPr>
        <w:spacing w:line="360" w:lineRule="auto"/>
        <w:ind w:firstLine="42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领导审批意见：</w:t>
      </w:r>
    </w:p>
    <w:p w14:paraId="74BF84C4">
      <w:pPr>
        <w:spacing w:line="360" w:lineRule="auto"/>
        <w:ind w:firstLine="420"/>
        <w:rPr>
          <w:rFonts w:ascii="宋体" w:hAnsi="宋体"/>
          <w:sz w:val="28"/>
        </w:rPr>
      </w:pPr>
      <w:bookmarkStart w:id="3" w:name="spyj"/>
      <w:r>
        <w:rPr>
          <w:rFonts w:hint="eastAsia" w:ascii="宋体" w:hAnsi="宋体"/>
          <w:sz w:val="28"/>
        </w:rPr>
        <w:t>审批人：</w:t>
      </w:r>
    </w:p>
    <w:p w14:paraId="72553F9F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bookmarkEnd w:id="3"/>
    <w:p w14:paraId="4B76B0AB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审批人： </w:t>
      </w:r>
    </w:p>
    <w:p w14:paraId="23647E58">
      <w:pPr>
        <w:spacing w:line="360" w:lineRule="auto"/>
        <w:ind w:firstLine="42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p w14:paraId="614FB0DC">
      <w:pPr>
        <w:rPr>
          <w:rFonts w:ascii="宋体" w:hAnsi="宋体"/>
          <w:sz w:val="28"/>
        </w:rPr>
      </w:pPr>
    </w:p>
    <w:p w14:paraId="4940DF48">
      <w:pPr>
        <w:rPr>
          <w:rFonts w:ascii="宋体" w:hAnsi="宋体"/>
          <w:sz w:val="28"/>
        </w:rPr>
      </w:pPr>
    </w:p>
    <w:p w14:paraId="58C2B48E">
      <w:pPr>
        <w:rPr>
          <w:rFonts w:ascii="宋体" w:hAnsi="宋体"/>
          <w:sz w:val="28"/>
        </w:rPr>
      </w:pPr>
    </w:p>
    <w:p w14:paraId="40959EE7">
      <w:pPr>
        <w:rPr>
          <w:rFonts w:ascii="宋体" w:hAnsi="宋体"/>
          <w:sz w:val="28"/>
        </w:rPr>
      </w:pPr>
    </w:p>
    <w:p w14:paraId="46FDCC4C">
      <w:pPr>
        <w:rPr>
          <w:rFonts w:ascii="宋体" w:hAnsi="宋体"/>
          <w:sz w:val="28"/>
        </w:rPr>
      </w:pPr>
    </w:p>
    <w:p w14:paraId="11936B49">
      <w:pPr>
        <w:rPr>
          <w:rFonts w:ascii="宋体" w:hAnsi="宋体"/>
          <w:sz w:val="28"/>
        </w:rPr>
      </w:pPr>
    </w:p>
    <w:p w14:paraId="5F8783AB">
      <w:pPr>
        <w:rPr>
          <w:rFonts w:ascii="宋体" w:hAnsi="宋体"/>
          <w:sz w:val="28"/>
        </w:rPr>
      </w:pPr>
    </w:p>
    <w:p w14:paraId="6CD32124">
      <w:pPr>
        <w:rPr>
          <w:rFonts w:ascii="宋体" w:hAnsi="宋体"/>
          <w:sz w:val="28"/>
        </w:rPr>
      </w:pPr>
    </w:p>
    <w:p w14:paraId="7AAB631A">
      <w:pPr>
        <w:rPr>
          <w:rFonts w:ascii="宋体" w:hAnsi="宋体"/>
          <w:sz w:val="28"/>
        </w:rPr>
      </w:pPr>
    </w:p>
    <w:p w14:paraId="1C05D48F">
      <w:pPr>
        <w:rPr>
          <w:rFonts w:ascii="宋体" w:hAnsi="宋体"/>
          <w:sz w:val="28"/>
        </w:rPr>
      </w:pPr>
    </w:p>
    <w:p w14:paraId="26B82C05">
      <w:pPr>
        <w:rPr>
          <w:rFonts w:ascii="宋体" w:hAnsi="宋体"/>
          <w:sz w:val="28"/>
        </w:rPr>
      </w:pPr>
    </w:p>
    <w:p w14:paraId="027D8CE5">
      <w:pPr>
        <w:rPr>
          <w:rFonts w:ascii="宋体" w:hAnsi="宋体"/>
          <w:sz w:val="28"/>
        </w:rPr>
      </w:pPr>
    </w:p>
    <w:p w14:paraId="2592CED6">
      <w:pPr>
        <w:rPr>
          <w:rFonts w:ascii="宋体" w:hAnsi="宋体"/>
          <w:sz w:val="28"/>
        </w:rPr>
      </w:pPr>
    </w:p>
    <w:p w14:paraId="0C15B094">
      <w:pPr>
        <w:rPr>
          <w:rFonts w:ascii="宋体" w:hAnsi="宋体"/>
          <w:sz w:val="28"/>
        </w:rPr>
      </w:pPr>
    </w:p>
    <w:p w14:paraId="3723D729">
      <w:pPr>
        <w:rPr>
          <w:rFonts w:ascii="宋体" w:hAnsi="宋体"/>
          <w:sz w:val="28"/>
        </w:rPr>
      </w:pPr>
    </w:p>
    <w:p w14:paraId="75021EFA">
      <w:pPr>
        <w:rPr>
          <w:rFonts w:ascii="宋体" w:hAnsi="宋体"/>
          <w:sz w:val="28"/>
        </w:rPr>
      </w:pPr>
    </w:p>
    <w:p w14:paraId="6D6B49EA">
      <w:pPr>
        <w:rPr>
          <w:rFonts w:ascii="宋体" w:hAnsi="宋体"/>
          <w:sz w:val="28"/>
        </w:rPr>
      </w:pPr>
    </w:p>
    <w:p w14:paraId="47FF81D4">
      <w:pPr>
        <w:rPr>
          <w:rFonts w:ascii="宋体" w:hAnsi="宋体"/>
          <w:sz w:val="28"/>
        </w:rPr>
      </w:pPr>
    </w:p>
    <w:p w14:paraId="30248A8B">
      <w:pPr>
        <w:rPr>
          <w:rFonts w:ascii="宋体" w:hAnsi="宋体"/>
          <w:sz w:val="28"/>
        </w:rPr>
      </w:pPr>
    </w:p>
    <w:p w14:paraId="04E3B8E3">
      <w:pPr>
        <w:rPr>
          <w:rFonts w:ascii="宋体" w:hAnsi="宋体"/>
          <w:sz w:val="28"/>
        </w:rPr>
      </w:pPr>
    </w:p>
    <w:p w14:paraId="2F388D65">
      <w:pPr>
        <w:rPr>
          <w:rFonts w:ascii="宋体" w:hAnsi="宋体"/>
          <w:sz w:val="28"/>
        </w:rPr>
      </w:pPr>
    </w:p>
    <w:p w14:paraId="2795269F">
      <w:pPr>
        <w:rPr>
          <w:rFonts w:ascii="宋体" w:hAnsi="宋体"/>
          <w:sz w:val="28"/>
        </w:rPr>
      </w:pPr>
    </w:p>
    <w:p w14:paraId="1FF76DD1">
      <w:pPr>
        <w:rPr>
          <w:rFonts w:ascii="宋体" w:hAnsi="宋体"/>
          <w:sz w:val="28"/>
        </w:rPr>
      </w:pPr>
    </w:p>
    <w:p w14:paraId="723CAC69">
      <w:pPr>
        <w:rPr>
          <w:rFonts w:ascii="宋体" w:hAnsi="宋体"/>
          <w:sz w:val="28"/>
        </w:rPr>
      </w:pPr>
    </w:p>
    <w:p w14:paraId="1CAF2EE9">
      <w:pPr>
        <w:rPr>
          <w:rFonts w:ascii="宋体" w:hAnsi="宋体"/>
          <w:sz w:val="28"/>
        </w:rPr>
      </w:pPr>
    </w:p>
    <w:p w14:paraId="07A75061">
      <w:pPr>
        <w:rPr>
          <w:rFonts w:ascii="宋体" w:hAnsi="宋体"/>
          <w:sz w:val="28"/>
        </w:rPr>
      </w:pPr>
    </w:p>
    <w:p w14:paraId="38C34167">
      <w:pPr>
        <w:rPr>
          <w:rFonts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              </w:t>
      </w:r>
      <w:r>
        <w:rPr>
          <w:rFonts w:hint="eastAsia" w:ascii="宋体" w:hAnsi="宋体"/>
          <w:sz w:val="36"/>
        </w:rPr>
        <w:t>签字</w:t>
      </w:r>
      <w:r>
        <w:rPr>
          <w:rFonts w:hint="eastAsia" w:ascii="宋体" w:hAnsi="宋体"/>
          <w:sz w:val="28"/>
        </w:rPr>
        <w:t xml:space="preserve">： </w:t>
      </w:r>
    </w:p>
    <w:p w14:paraId="35B0CDAE">
      <w:pPr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 xml:space="preserve">                                        </w:t>
      </w:r>
      <w:r>
        <w:rPr>
          <w:rFonts w:hint="eastAsia" w:ascii="宋体" w:hAnsi="宋体"/>
          <w:b/>
          <w:bCs/>
          <w:sz w:val="28"/>
          <w:u w:val="single"/>
        </w:rPr>
        <w:t xml:space="preserve">    年  月   日</w:t>
      </w:r>
    </w:p>
    <w:p w14:paraId="5ACF6E11">
      <w:pPr>
        <w:pStyle w:val="2"/>
      </w:pPr>
      <w:r>
        <w:rPr>
          <w:rFonts w:ascii="宋体" w:hAnsi="宋体"/>
          <w:szCs w:val="52"/>
        </w:rPr>
        <w:br w:type="page"/>
      </w:r>
      <w:r>
        <w:rPr>
          <w:rFonts w:hint="eastAsia"/>
        </w:rPr>
        <w:t>设计信息</w:t>
      </w:r>
    </w:p>
    <w:p w14:paraId="62BE648E">
      <w:pPr>
        <w:pStyle w:val="4"/>
      </w:pPr>
      <w:r>
        <w:rPr>
          <w:rFonts w:hint="eastAsia"/>
        </w:rPr>
        <w:t>基础信息</w:t>
      </w:r>
    </w:p>
    <w:p w14:paraId="3D248862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 xml:space="preserve">井号：{{jh}} </w:t>
      </w:r>
    </w:p>
    <w:p w14:paraId="3D90E78D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井别：{{jb}}</w:t>
      </w:r>
    </w:p>
    <w:p w14:paraId="7B0FDECA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井型：{{jx}}</w:t>
      </w:r>
    </w:p>
    <w:p w14:paraId="2AE2F208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横坐标: {{jkhzb}}</w:t>
      </w:r>
    </w:p>
    <w:p w14:paraId="5F6BE01E">
      <w:pPr>
        <w:pStyle w:val="3"/>
        <w:ind w:firstLine="420"/>
        <w:rPr>
          <w:sz w:val="21"/>
          <w:szCs w:val="24"/>
        </w:rPr>
      </w:pPr>
      <w:r>
        <w:rPr>
          <w:rFonts w:hint="eastAsia"/>
          <w:sz w:val="21"/>
          <w:szCs w:val="24"/>
        </w:rPr>
        <w:t>纵坐标: {{jkzzb}}</w:t>
      </w:r>
    </w:p>
    <w:p w14:paraId="4881B61D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构造位置</w:t>
      </w:r>
      <w:r>
        <w:rPr>
          <w:rFonts w:hint="eastAsia"/>
          <w:sz w:val="21"/>
          <w:szCs w:val="24"/>
        </w:rPr>
        <w:t>：{{gzwz}}</w:t>
      </w:r>
    </w:p>
    <w:p w14:paraId="333460DC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 xml:space="preserve">完钻层位： </w:t>
      </w:r>
      <w:r>
        <w:rPr>
          <w:rFonts w:hint="eastAsia"/>
          <w:sz w:val="21"/>
          <w:szCs w:val="24"/>
        </w:rPr>
        <w:t>{{wzcw}}</w:t>
      </w:r>
    </w:p>
    <w:p w14:paraId="7B74A818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钻探目的</w:t>
      </w:r>
      <w:r>
        <w:rPr>
          <w:rFonts w:hint="eastAsia"/>
          <w:sz w:val="21"/>
          <w:szCs w:val="24"/>
        </w:rPr>
        <w:t>：{{ztmd}}</w:t>
      </w:r>
    </w:p>
    <w:p w14:paraId="45618832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完钻原则</w:t>
      </w:r>
      <w:r>
        <w:rPr>
          <w:rFonts w:hint="eastAsia"/>
          <w:sz w:val="21"/>
          <w:szCs w:val="24"/>
        </w:rPr>
        <w:t>：{{wzyz}}</w:t>
      </w:r>
    </w:p>
    <w:p w14:paraId="49B2BA29">
      <w:pPr>
        <w:pStyle w:val="3"/>
        <w:ind w:firstLine="420"/>
        <w:rPr>
          <w:sz w:val="21"/>
          <w:szCs w:val="24"/>
        </w:rPr>
      </w:pPr>
      <w:r>
        <w:rPr>
          <w:sz w:val="21"/>
          <w:szCs w:val="24"/>
        </w:rPr>
        <w:t>完井方法</w:t>
      </w:r>
      <w:r>
        <w:rPr>
          <w:rFonts w:hint="eastAsia"/>
          <w:sz w:val="21"/>
          <w:szCs w:val="24"/>
        </w:rPr>
        <w:t>：</w:t>
      </w:r>
      <w:bookmarkStart w:id="4" w:name="OLE_LINK3"/>
      <w:r>
        <w:rPr>
          <w:rFonts w:hint="eastAsia"/>
          <w:sz w:val="21"/>
          <w:szCs w:val="24"/>
        </w:rPr>
        <w:t>{{wjfa}}</w:t>
      </w:r>
      <w:bookmarkEnd w:id="4"/>
    </w:p>
    <w:p w14:paraId="5738C730">
      <w:pPr>
        <w:pStyle w:val="3"/>
      </w:pPr>
    </w:p>
    <w:p w14:paraId="383E53CE">
      <w:pPr>
        <w:pStyle w:val="4"/>
      </w:pPr>
      <w:r>
        <w:rPr>
          <w:rFonts w:hint="eastAsia"/>
        </w:rPr>
        <w:t>地质分层</w:t>
      </w:r>
    </w:p>
    <w:tbl>
      <w:tblPr>
        <w:tblStyle w:val="14"/>
        <w:tblW w:w="10875" w:type="dxa"/>
        <w:tblInd w:w="-6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25"/>
        <w:gridCol w:w="991"/>
        <w:gridCol w:w="1134"/>
        <w:gridCol w:w="1134"/>
        <w:gridCol w:w="1276"/>
        <w:gridCol w:w="1505"/>
        <w:gridCol w:w="1312"/>
        <w:gridCol w:w="1326"/>
      </w:tblGrid>
      <w:tr w14:paraId="267B0C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D7BB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地层名称</w:t>
            </w:r>
          </w:p>
        </w:tc>
        <w:tc>
          <w:tcPr>
            <w:tcW w:w="5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E0F3B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设计井号</w:t>
            </w:r>
          </w:p>
        </w:tc>
      </w:tr>
      <w:tr w14:paraId="07A399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38C7C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界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58D3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系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6015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统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7DFC5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4FBF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段</w:t>
            </w:r>
          </w:p>
        </w:tc>
        <w:tc>
          <w:tcPr>
            <w:tcW w:w="5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041A8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{{jh}}</w:t>
            </w:r>
          </w:p>
        </w:tc>
      </w:tr>
      <w:tr w14:paraId="64880C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E652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B02B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5B9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3DF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261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A3F3C">
            <w:pPr>
              <w:jc w:val="center"/>
              <w:rPr>
                <w:rFonts w:ascii="宋体" w:hAnsi="宋体" w:cs="宋体"/>
                <w:sz w:val="10"/>
                <w:szCs w:val="10"/>
              </w:rPr>
            </w:pPr>
            <w:r>
              <w:rPr>
                <w:rFonts w:hint="eastAsia" w:ascii="宋体" w:hAnsi="宋体" w:cs="宋体"/>
                <w:szCs w:val="21"/>
              </w:rPr>
              <w:t>底垂深m</w:t>
            </w:r>
            <w:r>
              <w:rPr>
                <w:rFonts w:hint="eastAsia" w:ascii="宋体" w:hAnsi="宋体" w:cs="宋体"/>
                <w:sz w:val="2"/>
                <w:szCs w:val="2"/>
              </w:rPr>
              <w:t>{{</w:t>
            </w:r>
            <w:r>
              <w:rPr>
                <w:rFonts w:hint="eastAsia" w:ascii="宋体" w:hAnsi="宋体" w:cs="宋体"/>
                <w:color w:val="000000"/>
                <w:sz w:val="2"/>
                <w:szCs w:val="2"/>
                <w:shd w:val="clear" w:color="auto" w:fill="FFFFFF"/>
              </w:rPr>
              <w:t>sjDzfcList</w:t>
            </w:r>
            <w:r>
              <w:rPr>
                <w:rFonts w:hint="eastAsia" w:ascii="宋体" w:hAnsi="宋体" w:cs="宋体"/>
                <w:sz w:val="2"/>
                <w:szCs w:val="2"/>
              </w:rPr>
              <w:t>}}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88C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接触关系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AC02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厚度m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ADEF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断点深度m</w:t>
            </w:r>
          </w:p>
        </w:tc>
      </w:tr>
      <w:tr w14:paraId="0A16AE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F778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[dcJ]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8C76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[dcX]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6ADA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[dcT]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CFAD2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[dcZ]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F2B06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[dcD]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4BC3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[sjdcs]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155B9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[sjjcgx]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8AE6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[sjhd]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77A96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[sjddsd]</w:t>
            </w:r>
          </w:p>
        </w:tc>
      </w:tr>
    </w:tbl>
    <w:p w14:paraId="23426DAE">
      <w:pPr>
        <w:pStyle w:val="3"/>
      </w:pPr>
      <w:r>
        <w:rPr>
          <w:rFonts w:hint="eastAsia"/>
        </w:rPr>
        <w:br w:type="page"/>
      </w:r>
    </w:p>
    <w:p w14:paraId="4676780A">
      <w:pPr>
        <w:pStyle w:val="4"/>
      </w:pPr>
      <w:r>
        <w:rPr>
          <w:rFonts w:hint="eastAsia"/>
        </w:rPr>
        <w:t>井身结构</w:t>
      </w:r>
    </w:p>
    <w:p w14:paraId="49E7EA94">
      <w:pPr>
        <w:spacing w:before="211" w:line="211" w:lineRule="auto"/>
        <w:ind w:left="4228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井身结构设计表</w:t>
      </w:r>
    </w:p>
    <w:tbl>
      <w:tblPr>
        <w:tblStyle w:val="14"/>
        <w:tblW w:w="10466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1433"/>
        <w:gridCol w:w="1072"/>
        <w:gridCol w:w="1266"/>
        <w:gridCol w:w="1318"/>
        <w:gridCol w:w="1317"/>
        <w:gridCol w:w="1376"/>
        <w:gridCol w:w="1144"/>
      </w:tblGrid>
      <w:tr w14:paraId="2DFF6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40" w:type="dxa"/>
            <w:tcBorders>
              <w:bottom w:val="nil"/>
            </w:tcBorders>
            <w:vAlign w:val="center"/>
          </w:tcPr>
          <w:p w14:paraId="7F306B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开次</w:t>
            </w:r>
            <w:r>
              <w:rPr>
                <w:rFonts w:hint="eastAsia" w:ascii="宋体" w:hAnsi="宋体" w:cs="宋体"/>
                <w:sz w:val="2"/>
                <w:szCs w:val="2"/>
              </w:rPr>
              <w:t>{{sjJsjgList}}</w:t>
            </w:r>
          </w:p>
        </w:tc>
        <w:tc>
          <w:tcPr>
            <w:tcW w:w="1433" w:type="dxa"/>
            <w:vAlign w:val="center"/>
          </w:tcPr>
          <w:p w14:paraId="2AAABB8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钻头直径（mm）</w:t>
            </w:r>
          </w:p>
        </w:tc>
        <w:tc>
          <w:tcPr>
            <w:tcW w:w="1072" w:type="dxa"/>
            <w:vAlign w:val="center"/>
          </w:tcPr>
          <w:p w14:paraId="72E952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井深（m）</w:t>
            </w:r>
          </w:p>
        </w:tc>
        <w:tc>
          <w:tcPr>
            <w:tcW w:w="1266" w:type="dxa"/>
            <w:vAlign w:val="center"/>
          </w:tcPr>
          <w:p w14:paraId="7C16BEB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套管外径（mm）</w:t>
            </w:r>
          </w:p>
        </w:tc>
        <w:tc>
          <w:tcPr>
            <w:tcW w:w="1318" w:type="dxa"/>
            <w:vAlign w:val="center"/>
          </w:tcPr>
          <w:p w14:paraId="0F9F987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套管顶深（m）</w:t>
            </w:r>
          </w:p>
        </w:tc>
        <w:tc>
          <w:tcPr>
            <w:tcW w:w="1317" w:type="dxa"/>
            <w:vAlign w:val="center"/>
          </w:tcPr>
          <w:p w14:paraId="78A8342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套管下深（m）</w:t>
            </w:r>
          </w:p>
        </w:tc>
        <w:tc>
          <w:tcPr>
            <w:tcW w:w="1376" w:type="dxa"/>
            <w:vAlign w:val="center"/>
          </w:tcPr>
          <w:p w14:paraId="67E5240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水泥返高（m）</w:t>
            </w:r>
          </w:p>
        </w:tc>
        <w:tc>
          <w:tcPr>
            <w:tcW w:w="1144" w:type="dxa"/>
            <w:tcBorders>
              <w:bottom w:val="nil"/>
            </w:tcBorders>
            <w:vAlign w:val="center"/>
          </w:tcPr>
          <w:p w14:paraId="5CA4814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5BC9D6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540" w:type="dxa"/>
            <w:vAlign w:val="center"/>
          </w:tcPr>
          <w:p w14:paraId="3AA509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[kc]</w:t>
            </w:r>
          </w:p>
        </w:tc>
        <w:tc>
          <w:tcPr>
            <w:tcW w:w="1433" w:type="dxa"/>
            <w:vAlign w:val="center"/>
          </w:tcPr>
          <w:p w14:paraId="68579C7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[ztzj]</w:t>
            </w:r>
          </w:p>
        </w:tc>
        <w:tc>
          <w:tcPr>
            <w:tcW w:w="1072" w:type="dxa"/>
            <w:vAlign w:val="center"/>
          </w:tcPr>
          <w:p w14:paraId="041B76E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[js]</w:t>
            </w:r>
          </w:p>
        </w:tc>
        <w:tc>
          <w:tcPr>
            <w:tcW w:w="1266" w:type="dxa"/>
            <w:vAlign w:val="center"/>
          </w:tcPr>
          <w:p w14:paraId="2CAD295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[ttwj]</w:t>
            </w:r>
          </w:p>
        </w:tc>
        <w:tc>
          <w:tcPr>
            <w:tcW w:w="1318" w:type="dxa"/>
            <w:vAlign w:val="center"/>
          </w:tcPr>
          <w:p w14:paraId="0A1731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[ttds]</w:t>
            </w:r>
          </w:p>
        </w:tc>
        <w:tc>
          <w:tcPr>
            <w:tcW w:w="1317" w:type="dxa"/>
            <w:vAlign w:val="center"/>
          </w:tcPr>
          <w:p w14:paraId="36DFD30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[ttxs]</w:t>
            </w:r>
          </w:p>
        </w:tc>
        <w:tc>
          <w:tcPr>
            <w:tcW w:w="1376" w:type="dxa"/>
            <w:vAlign w:val="center"/>
          </w:tcPr>
          <w:p w14:paraId="43AFB02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[snfg]</w:t>
            </w:r>
          </w:p>
        </w:tc>
        <w:tc>
          <w:tcPr>
            <w:tcW w:w="1144" w:type="dxa"/>
            <w:vAlign w:val="center"/>
          </w:tcPr>
          <w:p w14:paraId="46057E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[bz]</w:t>
            </w:r>
          </w:p>
        </w:tc>
      </w:tr>
    </w:tbl>
    <w:p w14:paraId="6926EC98">
      <w:pPr>
        <w:pStyle w:val="8"/>
        <w:rPr>
          <w:rFonts w:ascii="宋体" w:hAnsi="宋体" w:cs="宋体"/>
          <w:sz w:val="24"/>
        </w:rPr>
      </w:pPr>
    </w:p>
    <w:p w14:paraId="154F84EC">
      <w:pPr>
        <w:pStyle w:val="3"/>
        <w:rPr>
          <w:szCs w:val="24"/>
        </w:rPr>
      </w:pPr>
      <w:r>
        <w:rPr>
          <w:rFonts w:hint="eastAsia"/>
          <w:szCs w:val="24"/>
        </w:rPr>
        <w:t>井身结构示意图</w:t>
      </w:r>
    </w:p>
    <w:p w14:paraId="0C5DBE7D">
      <w:pPr>
        <w:spacing w:before="192" w:line="22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{{@jsjgt}}</w:t>
      </w:r>
    </w:p>
    <w:p w14:paraId="4C2FE140">
      <w:pPr>
        <w:rPr>
          <w:sz w:val="18"/>
          <w:szCs w:val="21"/>
        </w:rPr>
        <w:sectPr>
          <w:footerReference r:id="rId4" w:type="default"/>
          <w:pgSz w:w="11906" w:h="16839"/>
          <w:pgMar w:top="720" w:right="720" w:bottom="720" w:left="720" w:header="697" w:footer="652" w:gutter="0"/>
          <w:cols w:space="720" w:num="1"/>
        </w:sectPr>
      </w:pPr>
    </w:p>
    <w:p w14:paraId="5019A0E2">
      <w:pPr>
        <w:pStyle w:val="4"/>
      </w:pPr>
      <w:r>
        <w:rPr>
          <w:rFonts w:hint="eastAsia"/>
        </w:rPr>
        <w:t>井眼轨迹</w:t>
      </w:r>
    </w:p>
    <w:p w14:paraId="023DCBBB">
      <w:pPr>
        <w:pStyle w:val="8"/>
        <w:spacing w:before="127" w:line="220" w:lineRule="auto"/>
        <w:ind w:left="958"/>
        <w:rPr>
          <w:rFonts w:ascii="宋体" w:hAnsi="宋体" w:cs="宋体"/>
          <w:spacing w:val="-2"/>
          <w:szCs w:val="21"/>
        </w:rPr>
      </w:pPr>
      <w:r>
        <w:rPr>
          <w:rFonts w:hint="eastAsia" w:ascii="宋体" w:hAnsi="宋体" w:cs="宋体"/>
          <w:spacing w:val="-2"/>
          <w:szCs w:val="21"/>
        </w:rPr>
        <w:t>井号：{{jh}} 轨道类型：{{gdlx}}</w:t>
      </w:r>
    </w:p>
    <w:p w14:paraId="17BD7F4E">
      <w:pPr>
        <w:pStyle w:val="8"/>
        <w:spacing w:before="127" w:line="220" w:lineRule="auto"/>
        <w:ind w:left="958"/>
        <w:rPr>
          <w:rFonts w:ascii="宋体" w:hAnsi="宋体" w:cs="宋体"/>
          <w:spacing w:val="-2"/>
          <w:sz w:val="24"/>
        </w:rPr>
      </w:pPr>
    </w:p>
    <w:p w14:paraId="5BC999EB"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轨道设计表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154"/>
        <w:gridCol w:w="1256"/>
        <w:gridCol w:w="1134"/>
        <w:gridCol w:w="1119"/>
        <w:gridCol w:w="839"/>
        <w:gridCol w:w="1031"/>
        <w:gridCol w:w="839"/>
        <w:gridCol w:w="839"/>
        <w:gridCol w:w="1226"/>
      </w:tblGrid>
      <w:tr w14:paraId="0397F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135" w:type="dxa"/>
            <w:vAlign w:val="center"/>
          </w:tcPr>
          <w:p w14:paraId="6022C142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井底垂深</w:t>
            </w:r>
          </w:p>
        </w:tc>
        <w:tc>
          <w:tcPr>
            <w:tcW w:w="1154" w:type="dxa"/>
            <w:vAlign w:val="center"/>
          </w:tcPr>
          <w:p w14:paraId="305CE89B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井底闭合距</w:t>
            </w:r>
          </w:p>
        </w:tc>
        <w:tc>
          <w:tcPr>
            <w:tcW w:w="1256" w:type="dxa"/>
            <w:vAlign w:val="center"/>
          </w:tcPr>
          <w:p w14:paraId="77543DCC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1"/>
              </w:rPr>
              <w:t>井底闭合方位</w:t>
            </w:r>
          </w:p>
        </w:tc>
        <w:tc>
          <w:tcPr>
            <w:tcW w:w="1134" w:type="dxa"/>
            <w:vAlign w:val="center"/>
          </w:tcPr>
          <w:p w14:paraId="75D3C3DA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造斜点</w:t>
            </w:r>
          </w:p>
        </w:tc>
        <w:tc>
          <w:tcPr>
            <w:tcW w:w="1119" w:type="dxa"/>
            <w:vAlign w:val="center"/>
          </w:tcPr>
          <w:p w14:paraId="580D6F11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最大井斜角</w:t>
            </w:r>
          </w:p>
        </w:tc>
        <w:tc>
          <w:tcPr>
            <w:tcW w:w="839" w:type="dxa"/>
            <w:vAlign w:val="center"/>
          </w:tcPr>
          <w:p w14:paraId="166AB62C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磁倾角</w:t>
            </w:r>
          </w:p>
        </w:tc>
        <w:tc>
          <w:tcPr>
            <w:tcW w:w="1031" w:type="dxa"/>
            <w:vAlign w:val="center"/>
          </w:tcPr>
          <w:p w14:paraId="16DB650B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磁场强度</w:t>
            </w:r>
          </w:p>
        </w:tc>
        <w:tc>
          <w:tcPr>
            <w:tcW w:w="839" w:type="dxa"/>
            <w:vAlign w:val="center"/>
          </w:tcPr>
          <w:p w14:paraId="79C00D2B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磁偏角</w:t>
            </w:r>
          </w:p>
        </w:tc>
        <w:tc>
          <w:tcPr>
            <w:tcW w:w="839" w:type="dxa"/>
            <w:vAlign w:val="center"/>
          </w:tcPr>
          <w:p w14:paraId="57C610F9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3"/>
              </w:rPr>
              <w:t>收敛角</w:t>
            </w:r>
          </w:p>
        </w:tc>
        <w:tc>
          <w:tcPr>
            <w:tcW w:w="1226" w:type="dxa"/>
            <w:vAlign w:val="center"/>
          </w:tcPr>
          <w:p w14:paraId="6485FF17">
            <w:pPr>
              <w:pStyle w:val="28"/>
              <w:spacing w:before="35" w:line="200" w:lineRule="auto"/>
              <w:jc w:val="center"/>
            </w:pPr>
            <w:r>
              <w:rPr>
                <w:rFonts w:hint="eastAsia"/>
                <w:spacing w:val="-2"/>
              </w:rPr>
              <w:t>方位修正角</w:t>
            </w:r>
          </w:p>
        </w:tc>
      </w:tr>
      <w:tr w14:paraId="38658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1135" w:type="dxa"/>
            <w:vAlign w:val="center"/>
          </w:tcPr>
          <w:p w14:paraId="280E8C10">
            <w:pPr>
              <w:pStyle w:val="28"/>
              <w:spacing w:line="172" w:lineRule="auto"/>
              <w:jc w:val="center"/>
              <w:rPr>
                <w:spacing w:val="-9"/>
                <w:sz w:val="2"/>
                <w:szCs w:val="2"/>
              </w:rPr>
            </w:pPr>
            <w:r>
              <w:rPr>
                <w:rFonts w:hint="eastAsia"/>
                <w:spacing w:val="-9"/>
              </w:rPr>
              <w:t>(m)</w:t>
            </w:r>
            <w:r>
              <w:rPr>
                <w:spacing w:val="-9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sjJygjGdsjList</w:t>
            </w:r>
            <w:r>
              <w:rPr>
                <w:spacing w:val="-9"/>
                <w:sz w:val="2"/>
                <w:szCs w:val="2"/>
              </w:rPr>
              <w:t>}}</w:t>
            </w:r>
          </w:p>
        </w:tc>
        <w:tc>
          <w:tcPr>
            <w:tcW w:w="1154" w:type="dxa"/>
            <w:vAlign w:val="center"/>
          </w:tcPr>
          <w:p w14:paraId="5120125C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1256" w:type="dxa"/>
            <w:vAlign w:val="center"/>
          </w:tcPr>
          <w:p w14:paraId="566D3760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1134" w:type="dxa"/>
            <w:vAlign w:val="center"/>
          </w:tcPr>
          <w:p w14:paraId="36F2438E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1119" w:type="dxa"/>
            <w:vAlign w:val="center"/>
          </w:tcPr>
          <w:p w14:paraId="071664B9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39" w:type="dxa"/>
            <w:vAlign w:val="center"/>
          </w:tcPr>
          <w:p w14:paraId="0122C149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1031" w:type="dxa"/>
            <w:vAlign w:val="center"/>
          </w:tcPr>
          <w:p w14:paraId="2D5DCA37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(μT)</w:t>
            </w:r>
          </w:p>
        </w:tc>
        <w:tc>
          <w:tcPr>
            <w:tcW w:w="839" w:type="dxa"/>
            <w:vAlign w:val="center"/>
          </w:tcPr>
          <w:p w14:paraId="02235868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39" w:type="dxa"/>
            <w:vAlign w:val="center"/>
          </w:tcPr>
          <w:p w14:paraId="21034425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1226" w:type="dxa"/>
            <w:vAlign w:val="center"/>
          </w:tcPr>
          <w:p w14:paraId="1559FDAD">
            <w:pPr>
              <w:pStyle w:val="28"/>
              <w:spacing w:line="172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</w:tr>
      <w:tr w14:paraId="6F5756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35" w:type="dxa"/>
            <w:vAlign w:val="center"/>
          </w:tcPr>
          <w:p w14:paraId="2A0B99FF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[jdcs]</w:t>
            </w:r>
          </w:p>
        </w:tc>
        <w:tc>
          <w:tcPr>
            <w:tcW w:w="1154" w:type="dxa"/>
            <w:vAlign w:val="center"/>
          </w:tcPr>
          <w:p w14:paraId="1A1F83B0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[jdbhj]</w:t>
            </w:r>
          </w:p>
        </w:tc>
        <w:tc>
          <w:tcPr>
            <w:tcW w:w="1256" w:type="dxa"/>
            <w:vAlign w:val="center"/>
          </w:tcPr>
          <w:p w14:paraId="460BA551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[jdbhfw]</w:t>
            </w:r>
          </w:p>
        </w:tc>
        <w:tc>
          <w:tcPr>
            <w:tcW w:w="1134" w:type="dxa"/>
            <w:vAlign w:val="center"/>
          </w:tcPr>
          <w:p w14:paraId="47D1FEF9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[zxd]</w:t>
            </w:r>
          </w:p>
        </w:tc>
        <w:tc>
          <w:tcPr>
            <w:tcW w:w="1119" w:type="dxa"/>
            <w:vAlign w:val="center"/>
          </w:tcPr>
          <w:p w14:paraId="5E2F7B89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[zdjxj]</w:t>
            </w:r>
          </w:p>
        </w:tc>
        <w:tc>
          <w:tcPr>
            <w:tcW w:w="839" w:type="dxa"/>
            <w:vAlign w:val="center"/>
          </w:tcPr>
          <w:p w14:paraId="5EA311E1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[cqj]</w:t>
            </w:r>
          </w:p>
        </w:tc>
        <w:tc>
          <w:tcPr>
            <w:tcW w:w="1031" w:type="dxa"/>
            <w:vAlign w:val="center"/>
          </w:tcPr>
          <w:p w14:paraId="30F1E025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[ccqd]</w:t>
            </w:r>
          </w:p>
        </w:tc>
        <w:tc>
          <w:tcPr>
            <w:tcW w:w="839" w:type="dxa"/>
            <w:vAlign w:val="center"/>
          </w:tcPr>
          <w:p w14:paraId="4A30CB80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[cpj]</w:t>
            </w:r>
          </w:p>
        </w:tc>
        <w:tc>
          <w:tcPr>
            <w:tcW w:w="839" w:type="dxa"/>
            <w:vAlign w:val="center"/>
          </w:tcPr>
          <w:p w14:paraId="4CFBC218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[slj]</w:t>
            </w:r>
          </w:p>
        </w:tc>
        <w:tc>
          <w:tcPr>
            <w:tcW w:w="1226" w:type="dxa"/>
            <w:vAlign w:val="center"/>
          </w:tcPr>
          <w:p w14:paraId="7151EF54">
            <w:pPr>
              <w:pStyle w:val="28"/>
              <w:spacing w:before="62" w:line="173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[fwxzj]</w:t>
            </w:r>
          </w:p>
        </w:tc>
      </w:tr>
    </w:tbl>
    <w:p w14:paraId="04AB2A2F">
      <w:pPr>
        <w:pStyle w:val="30"/>
        <w:rPr>
          <w:rFonts w:ascii="宋体" w:hAnsi="宋体" w:cs="宋体"/>
          <w:sz w:val="24"/>
        </w:rPr>
      </w:pPr>
    </w:p>
    <w:p w14:paraId="357E09D8">
      <w:pPr>
        <w:pStyle w:val="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轨道分段参数</w:t>
      </w:r>
    </w:p>
    <w:tbl>
      <w:tblPr>
        <w:tblStyle w:val="14"/>
        <w:tblW w:w="10569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025"/>
        <w:gridCol w:w="982"/>
        <w:gridCol w:w="922"/>
        <w:gridCol w:w="1141"/>
        <w:gridCol w:w="1141"/>
        <w:gridCol w:w="1141"/>
        <w:gridCol w:w="1354"/>
        <w:gridCol w:w="929"/>
        <w:gridCol w:w="860"/>
      </w:tblGrid>
      <w:tr w14:paraId="3B2692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74" w:type="dxa"/>
            <w:vAlign w:val="center"/>
          </w:tcPr>
          <w:p w14:paraId="3F4C62DC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井深</w:t>
            </w:r>
          </w:p>
        </w:tc>
        <w:tc>
          <w:tcPr>
            <w:tcW w:w="1025" w:type="dxa"/>
            <w:vAlign w:val="center"/>
          </w:tcPr>
          <w:p w14:paraId="70795F05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井斜</w:t>
            </w:r>
          </w:p>
        </w:tc>
        <w:tc>
          <w:tcPr>
            <w:tcW w:w="982" w:type="dxa"/>
            <w:vAlign w:val="center"/>
          </w:tcPr>
          <w:p w14:paraId="7B3F3F7E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方位</w:t>
            </w:r>
          </w:p>
        </w:tc>
        <w:tc>
          <w:tcPr>
            <w:tcW w:w="922" w:type="dxa"/>
            <w:vAlign w:val="center"/>
          </w:tcPr>
          <w:p w14:paraId="4473CE91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垂深</w:t>
            </w:r>
          </w:p>
        </w:tc>
        <w:tc>
          <w:tcPr>
            <w:tcW w:w="1141" w:type="dxa"/>
            <w:vAlign w:val="center"/>
          </w:tcPr>
          <w:p w14:paraId="29C86C04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水平位移</w:t>
            </w:r>
          </w:p>
        </w:tc>
        <w:tc>
          <w:tcPr>
            <w:tcW w:w="1141" w:type="dxa"/>
            <w:vAlign w:val="center"/>
          </w:tcPr>
          <w:p w14:paraId="08E4990B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南北位移</w:t>
            </w:r>
          </w:p>
        </w:tc>
        <w:tc>
          <w:tcPr>
            <w:tcW w:w="1141" w:type="dxa"/>
            <w:vAlign w:val="center"/>
          </w:tcPr>
          <w:p w14:paraId="44CFE854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3"/>
              </w:rPr>
              <w:t>东西位移</w:t>
            </w:r>
          </w:p>
        </w:tc>
        <w:tc>
          <w:tcPr>
            <w:tcW w:w="1354" w:type="dxa"/>
            <w:vAlign w:val="center"/>
          </w:tcPr>
          <w:p w14:paraId="7710B43B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2"/>
              </w:rPr>
              <w:t>全角变化率</w:t>
            </w:r>
          </w:p>
        </w:tc>
        <w:tc>
          <w:tcPr>
            <w:tcW w:w="929" w:type="dxa"/>
            <w:vAlign w:val="center"/>
          </w:tcPr>
          <w:p w14:paraId="56DF33D8">
            <w:pPr>
              <w:pStyle w:val="28"/>
              <w:spacing w:before="34" w:line="203" w:lineRule="auto"/>
              <w:jc w:val="center"/>
            </w:pPr>
            <w:r>
              <w:rPr>
                <w:rFonts w:hint="eastAsia"/>
                <w:spacing w:val="-3"/>
              </w:rPr>
              <w:t>工具面</w:t>
            </w:r>
          </w:p>
        </w:tc>
        <w:tc>
          <w:tcPr>
            <w:tcW w:w="860" w:type="dxa"/>
            <w:vMerge w:val="restart"/>
            <w:tcBorders>
              <w:bottom w:val="nil"/>
            </w:tcBorders>
            <w:vAlign w:val="center"/>
          </w:tcPr>
          <w:p w14:paraId="4BD4BB69">
            <w:pPr>
              <w:pStyle w:val="28"/>
              <w:spacing w:before="156" w:line="219" w:lineRule="auto"/>
              <w:jc w:val="center"/>
            </w:pPr>
            <w:r>
              <w:rPr>
                <w:rFonts w:hint="eastAsia"/>
                <w:spacing w:val="-2"/>
              </w:rPr>
              <w:t>靶点</w:t>
            </w:r>
          </w:p>
        </w:tc>
      </w:tr>
      <w:tr w14:paraId="4A807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074" w:type="dxa"/>
            <w:vAlign w:val="center"/>
          </w:tcPr>
          <w:p w14:paraId="3D67659A">
            <w:pPr>
              <w:pStyle w:val="28"/>
              <w:spacing w:before="33" w:line="201" w:lineRule="auto"/>
              <w:jc w:val="center"/>
              <w:rPr>
                <w:spacing w:val="-4"/>
                <w:sz w:val="2"/>
                <w:szCs w:val="2"/>
              </w:rPr>
            </w:pPr>
            <w:r>
              <w:rPr>
                <w:rFonts w:hint="eastAsia"/>
                <w:spacing w:val="-4"/>
              </w:rPr>
              <w:t>（m）</w:t>
            </w:r>
            <w:r>
              <w:rPr>
                <w:spacing w:val="-4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sjJygjGdfdcsList</w:t>
            </w:r>
            <w:r>
              <w:rPr>
                <w:spacing w:val="-4"/>
                <w:sz w:val="2"/>
                <w:szCs w:val="2"/>
              </w:rPr>
              <w:t>}}</w:t>
            </w:r>
          </w:p>
        </w:tc>
        <w:tc>
          <w:tcPr>
            <w:tcW w:w="1025" w:type="dxa"/>
            <w:vAlign w:val="center"/>
          </w:tcPr>
          <w:p w14:paraId="42B18802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21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21"/>
              </w:rPr>
              <w:t>°</w:t>
            </w:r>
            <w:r>
              <w:rPr>
                <w:rFonts w:hint="eastAsia"/>
                <w:spacing w:val="-64"/>
              </w:rPr>
              <w:t xml:space="preserve"> </w:t>
            </w:r>
            <w:r>
              <w:rPr>
                <w:rFonts w:hint="eastAsia"/>
                <w:spacing w:val="-21"/>
              </w:rPr>
              <w:t>)</w:t>
            </w:r>
          </w:p>
        </w:tc>
        <w:tc>
          <w:tcPr>
            <w:tcW w:w="982" w:type="dxa"/>
            <w:vAlign w:val="center"/>
          </w:tcPr>
          <w:p w14:paraId="2FBB7E02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21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21"/>
              </w:rPr>
              <w:t>°</w:t>
            </w:r>
            <w:r>
              <w:rPr>
                <w:rFonts w:hint="eastAsia"/>
                <w:spacing w:val="-64"/>
              </w:rPr>
              <w:t xml:space="preserve"> </w:t>
            </w:r>
            <w:r>
              <w:rPr>
                <w:rFonts w:hint="eastAsia"/>
                <w:spacing w:val="-21"/>
              </w:rPr>
              <w:t>)</w:t>
            </w:r>
          </w:p>
        </w:tc>
        <w:tc>
          <w:tcPr>
            <w:tcW w:w="922" w:type="dxa"/>
            <w:vAlign w:val="center"/>
          </w:tcPr>
          <w:p w14:paraId="46DDDEEE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48BE1FE2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40DA0F9F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141" w:type="dxa"/>
            <w:vAlign w:val="center"/>
          </w:tcPr>
          <w:p w14:paraId="08961D88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4"/>
              </w:rPr>
              <w:t>（m）</w:t>
            </w:r>
          </w:p>
        </w:tc>
        <w:tc>
          <w:tcPr>
            <w:tcW w:w="1354" w:type="dxa"/>
            <w:vAlign w:val="center"/>
          </w:tcPr>
          <w:p w14:paraId="01F7AAEC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9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9"/>
              </w:rPr>
              <w:t>°/30m）</w:t>
            </w:r>
          </w:p>
        </w:tc>
        <w:tc>
          <w:tcPr>
            <w:tcW w:w="929" w:type="dxa"/>
            <w:vAlign w:val="center"/>
          </w:tcPr>
          <w:p w14:paraId="1564E246">
            <w:pPr>
              <w:pStyle w:val="28"/>
              <w:spacing w:before="33" w:line="201" w:lineRule="auto"/>
              <w:jc w:val="center"/>
            </w:pPr>
            <w:r>
              <w:rPr>
                <w:rFonts w:hint="eastAsia"/>
                <w:spacing w:val="-21"/>
              </w:rPr>
              <w:t>(</w:t>
            </w:r>
            <w:r>
              <w:rPr>
                <w:rFonts w:hint="eastAsia"/>
                <w:spacing w:val="-40"/>
              </w:rPr>
              <w:t xml:space="preserve"> </w:t>
            </w:r>
            <w:r>
              <w:rPr>
                <w:rFonts w:hint="eastAsia"/>
                <w:spacing w:val="-21"/>
              </w:rPr>
              <w:t>°</w:t>
            </w:r>
            <w:r>
              <w:rPr>
                <w:rFonts w:hint="eastAsia"/>
                <w:spacing w:val="-64"/>
              </w:rPr>
              <w:t xml:space="preserve"> </w:t>
            </w:r>
            <w:r>
              <w:rPr>
                <w:rFonts w:hint="eastAsia"/>
                <w:spacing w:val="-21"/>
              </w:rPr>
              <w:t>)</w:t>
            </w:r>
          </w:p>
        </w:tc>
        <w:tc>
          <w:tcPr>
            <w:tcW w:w="860" w:type="dxa"/>
            <w:vMerge w:val="continue"/>
            <w:tcBorders>
              <w:top w:val="nil"/>
            </w:tcBorders>
            <w:vAlign w:val="center"/>
          </w:tcPr>
          <w:p w14:paraId="5A49564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3B9E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74" w:type="dxa"/>
            <w:vAlign w:val="center"/>
          </w:tcPr>
          <w:p w14:paraId="3E06FCB5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[js]</w:t>
            </w:r>
          </w:p>
        </w:tc>
        <w:tc>
          <w:tcPr>
            <w:tcW w:w="1025" w:type="dxa"/>
            <w:vAlign w:val="center"/>
          </w:tcPr>
          <w:p w14:paraId="2D198D63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[jx]</w:t>
            </w:r>
          </w:p>
        </w:tc>
        <w:tc>
          <w:tcPr>
            <w:tcW w:w="982" w:type="dxa"/>
            <w:vAlign w:val="center"/>
          </w:tcPr>
          <w:p w14:paraId="4851DC71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[fw]</w:t>
            </w:r>
          </w:p>
        </w:tc>
        <w:tc>
          <w:tcPr>
            <w:tcW w:w="922" w:type="dxa"/>
            <w:vAlign w:val="center"/>
          </w:tcPr>
          <w:p w14:paraId="0782ADDA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[cs]</w:t>
            </w:r>
          </w:p>
        </w:tc>
        <w:tc>
          <w:tcPr>
            <w:tcW w:w="1141" w:type="dxa"/>
            <w:vAlign w:val="center"/>
          </w:tcPr>
          <w:p w14:paraId="3B542CA8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[spwy]</w:t>
            </w:r>
          </w:p>
        </w:tc>
        <w:tc>
          <w:tcPr>
            <w:tcW w:w="1141" w:type="dxa"/>
            <w:vAlign w:val="center"/>
          </w:tcPr>
          <w:p w14:paraId="2742062B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[nbwy]</w:t>
            </w:r>
          </w:p>
        </w:tc>
        <w:tc>
          <w:tcPr>
            <w:tcW w:w="1141" w:type="dxa"/>
            <w:vAlign w:val="center"/>
          </w:tcPr>
          <w:p w14:paraId="2AF370FF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[dxwy]</w:t>
            </w:r>
          </w:p>
        </w:tc>
        <w:tc>
          <w:tcPr>
            <w:tcW w:w="1354" w:type="dxa"/>
            <w:vAlign w:val="center"/>
          </w:tcPr>
          <w:p w14:paraId="5842A427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[qjbhl]</w:t>
            </w:r>
          </w:p>
        </w:tc>
        <w:tc>
          <w:tcPr>
            <w:tcW w:w="929" w:type="dxa"/>
            <w:vAlign w:val="center"/>
          </w:tcPr>
          <w:p w14:paraId="0FA04AE1">
            <w:pPr>
              <w:pStyle w:val="28"/>
              <w:spacing w:before="59"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[gjm]</w:t>
            </w:r>
          </w:p>
        </w:tc>
        <w:tc>
          <w:tcPr>
            <w:tcW w:w="860" w:type="dxa"/>
            <w:vAlign w:val="center"/>
          </w:tcPr>
          <w:p w14:paraId="136563FF">
            <w:pPr>
              <w:spacing w:line="229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[bd]</w:t>
            </w:r>
          </w:p>
        </w:tc>
      </w:tr>
    </w:tbl>
    <w:p w14:paraId="7D0686D1">
      <w:pPr>
        <w:pStyle w:val="30"/>
        <w:rPr>
          <w:rFonts w:ascii="宋体" w:hAnsi="宋体" w:cs="宋体"/>
          <w:sz w:val="24"/>
        </w:rPr>
      </w:pPr>
    </w:p>
    <w:p w14:paraId="7E6EF350">
      <w:pPr>
        <w:pStyle w:val="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轨道设计各点参数</w:t>
      </w:r>
    </w:p>
    <w:tbl>
      <w:tblPr>
        <w:tblStyle w:val="14"/>
        <w:tblW w:w="10569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765"/>
        <w:gridCol w:w="765"/>
        <w:gridCol w:w="851"/>
        <w:gridCol w:w="850"/>
        <w:gridCol w:w="992"/>
        <w:gridCol w:w="851"/>
        <w:gridCol w:w="850"/>
        <w:gridCol w:w="851"/>
        <w:gridCol w:w="992"/>
        <w:gridCol w:w="1041"/>
        <w:gridCol w:w="881"/>
      </w:tblGrid>
      <w:tr w14:paraId="75F73E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80" w:type="dxa"/>
            <w:vAlign w:val="center"/>
          </w:tcPr>
          <w:p w14:paraId="017939C7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井深</w:t>
            </w:r>
          </w:p>
        </w:tc>
        <w:tc>
          <w:tcPr>
            <w:tcW w:w="765" w:type="dxa"/>
            <w:vAlign w:val="center"/>
          </w:tcPr>
          <w:p w14:paraId="22AA488F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井斜</w:t>
            </w:r>
          </w:p>
        </w:tc>
        <w:tc>
          <w:tcPr>
            <w:tcW w:w="765" w:type="dxa"/>
            <w:vAlign w:val="center"/>
          </w:tcPr>
          <w:p w14:paraId="79AE5171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方位</w:t>
            </w:r>
          </w:p>
        </w:tc>
        <w:tc>
          <w:tcPr>
            <w:tcW w:w="851" w:type="dxa"/>
            <w:vAlign w:val="center"/>
          </w:tcPr>
          <w:p w14:paraId="2F7749EF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5"/>
              </w:rPr>
              <w:t>闭合方位</w:t>
            </w:r>
          </w:p>
        </w:tc>
        <w:tc>
          <w:tcPr>
            <w:tcW w:w="850" w:type="dxa"/>
            <w:vAlign w:val="center"/>
          </w:tcPr>
          <w:p w14:paraId="0E5C2B05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垂深</w:t>
            </w:r>
          </w:p>
        </w:tc>
        <w:tc>
          <w:tcPr>
            <w:tcW w:w="992" w:type="dxa"/>
            <w:vAlign w:val="center"/>
          </w:tcPr>
          <w:p w14:paraId="00EB2674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6"/>
              </w:rPr>
              <w:t>闭合距</w:t>
            </w:r>
          </w:p>
        </w:tc>
        <w:tc>
          <w:tcPr>
            <w:tcW w:w="851" w:type="dxa"/>
            <w:vAlign w:val="center"/>
          </w:tcPr>
          <w:p w14:paraId="582ED621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南北位移</w:t>
            </w:r>
          </w:p>
        </w:tc>
        <w:tc>
          <w:tcPr>
            <w:tcW w:w="850" w:type="dxa"/>
            <w:vAlign w:val="center"/>
          </w:tcPr>
          <w:p w14:paraId="17D98D5A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3"/>
              </w:rPr>
              <w:t>东西位移</w:t>
            </w:r>
          </w:p>
        </w:tc>
        <w:tc>
          <w:tcPr>
            <w:tcW w:w="851" w:type="dxa"/>
            <w:vAlign w:val="center"/>
          </w:tcPr>
          <w:p w14:paraId="10108114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造斜率</w:t>
            </w:r>
          </w:p>
        </w:tc>
        <w:tc>
          <w:tcPr>
            <w:tcW w:w="992" w:type="dxa"/>
            <w:vAlign w:val="center"/>
          </w:tcPr>
          <w:p w14:paraId="64348566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方位变化率</w:t>
            </w:r>
          </w:p>
        </w:tc>
        <w:tc>
          <w:tcPr>
            <w:tcW w:w="1041" w:type="dxa"/>
            <w:vAlign w:val="center"/>
          </w:tcPr>
          <w:p w14:paraId="4DEE8F8B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2"/>
              </w:rPr>
              <w:t>全角变化率</w:t>
            </w:r>
          </w:p>
        </w:tc>
        <w:tc>
          <w:tcPr>
            <w:tcW w:w="881" w:type="dxa"/>
            <w:vAlign w:val="center"/>
          </w:tcPr>
          <w:p w14:paraId="54059A24">
            <w:pPr>
              <w:pStyle w:val="28"/>
              <w:adjustRightInd w:val="0"/>
              <w:snapToGrid w:val="0"/>
              <w:spacing w:line="203" w:lineRule="auto"/>
              <w:jc w:val="center"/>
            </w:pPr>
            <w:r>
              <w:rPr>
                <w:rFonts w:hint="eastAsia"/>
                <w:spacing w:val="-3"/>
              </w:rPr>
              <w:t>工具面</w:t>
            </w:r>
          </w:p>
        </w:tc>
      </w:tr>
      <w:tr w14:paraId="65F6B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80" w:type="dxa"/>
            <w:vAlign w:val="center"/>
          </w:tcPr>
          <w:p w14:paraId="25987EE4">
            <w:pPr>
              <w:pStyle w:val="28"/>
              <w:adjustRightInd w:val="0"/>
              <w:snapToGrid w:val="0"/>
              <w:spacing w:line="176" w:lineRule="auto"/>
              <w:jc w:val="center"/>
              <w:rPr>
                <w:spacing w:val="-9"/>
                <w:sz w:val="2"/>
                <w:szCs w:val="2"/>
              </w:rPr>
            </w:pPr>
            <w:r>
              <w:rPr>
                <w:rFonts w:hint="eastAsia"/>
                <w:spacing w:val="-9"/>
              </w:rPr>
              <w:t>(m)</w:t>
            </w:r>
            <w:r>
              <w:rPr>
                <w:spacing w:val="-9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sjJygjGdsjgdcsList</w:t>
            </w:r>
            <w:r>
              <w:rPr>
                <w:spacing w:val="-9"/>
                <w:sz w:val="2"/>
                <w:szCs w:val="2"/>
              </w:rPr>
              <w:t>}}</w:t>
            </w:r>
          </w:p>
        </w:tc>
        <w:tc>
          <w:tcPr>
            <w:tcW w:w="765" w:type="dxa"/>
            <w:vAlign w:val="center"/>
          </w:tcPr>
          <w:p w14:paraId="6648BC5B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765" w:type="dxa"/>
            <w:vAlign w:val="center"/>
          </w:tcPr>
          <w:p w14:paraId="0F6ECC7F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51" w:type="dxa"/>
            <w:vAlign w:val="center"/>
          </w:tcPr>
          <w:p w14:paraId="28A7EB05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  <w:tc>
          <w:tcPr>
            <w:tcW w:w="850" w:type="dxa"/>
            <w:vAlign w:val="center"/>
          </w:tcPr>
          <w:p w14:paraId="4CEFF236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992" w:type="dxa"/>
            <w:vAlign w:val="center"/>
          </w:tcPr>
          <w:p w14:paraId="2C2BE1D4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851" w:type="dxa"/>
            <w:vAlign w:val="center"/>
          </w:tcPr>
          <w:p w14:paraId="2A833E2F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850" w:type="dxa"/>
            <w:vAlign w:val="center"/>
          </w:tcPr>
          <w:p w14:paraId="07F56572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9"/>
              </w:rPr>
              <w:t>(m)</w:t>
            </w:r>
          </w:p>
        </w:tc>
        <w:tc>
          <w:tcPr>
            <w:tcW w:w="851" w:type="dxa"/>
            <w:vAlign w:val="center"/>
          </w:tcPr>
          <w:p w14:paraId="6C418E1E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6"/>
              </w:rPr>
              <w:t>(°/30m)</w:t>
            </w:r>
          </w:p>
        </w:tc>
        <w:tc>
          <w:tcPr>
            <w:tcW w:w="992" w:type="dxa"/>
            <w:vAlign w:val="center"/>
          </w:tcPr>
          <w:p w14:paraId="29F60E95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6"/>
              </w:rPr>
              <w:t>(°/30m)</w:t>
            </w:r>
          </w:p>
        </w:tc>
        <w:tc>
          <w:tcPr>
            <w:tcW w:w="1041" w:type="dxa"/>
            <w:vAlign w:val="center"/>
          </w:tcPr>
          <w:p w14:paraId="5F9A435E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6"/>
              </w:rPr>
              <w:t>(°/30m)</w:t>
            </w:r>
          </w:p>
        </w:tc>
        <w:tc>
          <w:tcPr>
            <w:tcW w:w="881" w:type="dxa"/>
            <w:vAlign w:val="center"/>
          </w:tcPr>
          <w:p w14:paraId="3C1753CD">
            <w:pPr>
              <w:pStyle w:val="28"/>
              <w:adjustRightInd w:val="0"/>
              <w:snapToGrid w:val="0"/>
              <w:spacing w:line="176" w:lineRule="auto"/>
              <w:jc w:val="center"/>
            </w:pPr>
            <w:r>
              <w:rPr>
                <w:rFonts w:hint="eastAsia"/>
                <w:spacing w:val="-10"/>
              </w:rPr>
              <w:t>(°)</w:t>
            </w:r>
          </w:p>
        </w:tc>
      </w:tr>
      <w:tr w14:paraId="506271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80" w:type="dxa"/>
            <w:vAlign w:val="center"/>
          </w:tcPr>
          <w:p w14:paraId="444FCDD2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[js]</w:t>
            </w:r>
          </w:p>
        </w:tc>
        <w:tc>
          <w:tcPr>
            <w:tcW w:w="765" w:type="dxa"/>
            <w:vAlign w:val="center"/>
          </w:tcPr>
          <w:p w14:paraId="4497D937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[jx]</w:t>
            </w:r>
          </w:p>
        </w:tc>
        <w:tc>
          <w:tcPr>
            <w:tcW w:w="765" w:type="dxa"/>
            <w:vAlign w:val="center"/>
          </w:tcPr>
          <w:p w14:paraId="1074EA5A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[fw]</w:t>
            </w:r>
          </w:p>
        </w:tc>
        <w:tc>
          <w:tcPr>
            <w:tcW w:w="851" w:type="dxa"/>
            <w:vAlign w:val="center"/>
          </w:tcPr>
          <w:p w14:paraId="704F2A3A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[bhfw]</w:t>
            </w:r>
          </w:p>
        </w:tc>
        <w:tc>
          <w:tcPr>
            <w:tcW w:w="850" w:type="dxa"/>
            <w:vAlign w:val="center"/>
          </w:tcPr>
          <w:p w14:paraId="2813E15E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[cs]</w:t>
            </w:r>
          </w:p>
        </w:tc>
        <w:tc>
          <w:tcPr>
            <w:tcW w:w="992" w:type="dxa"/>
            <w:vAlign w:val="center"/>
          </w:tcPr>
          <w:p w14:paraId="1DB99503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[bhj]</w:t>
            </w:r>
          </w:p>
        </w:tc>
        <w:tc>
          <w:tcPr>
            <w:tcW w:w="851" w:type="dxa"/>
            <w:vAlign w:val="center"/>
          </w:tcPr>
          <w:p w14:paraId="739660F7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[nbwy]</w:t>
            </w:r>
          </w:p>
        </w:tc>
        <w:tc>
          <w:tcPr>
            <w:tcW w:w="850" w:type="dxa"/>
            <w:vAlign w:val="center"/>
          </w:tcPr>
          <w:p w14:paraId="6B12CB81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[dxwy]</w:t>
            </w:r>
          </w:p>
        </w:tc>
        <w:tc>
          <w:tcPr>
            <w:tcW w:w="851" w:type="dxa"/>
            <w:vAlign w:val="center"/>
          </w:tcPr>
          <w:p w14:paraId="4B1603BB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[zxl]</w:t>
            </w:r>
          </w:p>
        </w:tc>
        <w:tc>
          <w:tcPr>
            <w:tcW w:w="992" w:type="dxa"/>
            <w:vAlign w:val="center"/>
          </w:tcPr>
          <w:p w14:paraId="2699FE1E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[fwbhl]</w:t>
            </w:r>
          </w:p>
        </w:tc>
        <w:tc>
          <w:tcPr>
            <w:tcW w:w="1041" w:type="dxa"/>
            <w:vAlign w:val="center"/>
          </w:tcPr>
          <w:p w14:paraId="7CB68EED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[qjbhl]</w:t>
            </w:r>
          </w:p>
        </w:tc>
        <w:tc>
          <w:tcPr>
            <w:tcW w:w="881" w:type="dxa"/>
            <w:vAlign w:val="center"/>
          </w:tcPr>
          <w:p w14:paraId="029605A0">
            <w:pPr>
              <w:pStyle w:val="28"/>
              <w:adjustRightInd w:val="0"/>
              <w:snapToGrid w:val="0"/>
              <w:spacing w:line="17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[gjm]</w:t>
            </w:r>
          </w:p>
        </w:tc>
      </w:tr>
    </w:tbl>
    <w:p w14:paraId="6BA5C261">
      <w:pPr>
        <w:spacing w:line="219" w:lineRule="auto"/>
        <w:rPr>
          <w:szCs w:val="21"/>
        </w:rPr>
        <w:sectPr>
          <w:pgSz w:w="11906" w:h="16839"/>
          <w:pgMar w:top="720" w:right="720" w:bottom="720" w:left="720" w:header="0" w:footer="0" w:gutter="0"/>
          <w:cols w:space="720" w:num="1"/>
        </w:sectPr>
      </w:pPr>
    </w:p>
    <w:p w14:paraId="511EF009">
      <w:pPr>
        <w:pStyle w:val="4"/>
      </w:pPr>
      <w:r>
        <w:t>钻井液</w:t>
      </w:r>
    </w:p>
    <w:p w14:paraId="2AEB5938">
      <w:pPr>
        <w:spacing w:before="210" w:line="211" w:lineRule="auto"/>
        <w:ind w:left="4229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分段钻井液设计</w:t>
      </w:r>
    </w:p>
    <w:tbl>
      <w:tblPr>
        <w:tblStyle w:val="14"/>
        <w:tblW w:w="104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9"/>
        <w:gridCol w:w="2410"/>
        <w:gridCol w:w="5788"/>
      </w:tblGrid>
      <w:tr w14:paraId="1A5CC6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269" w:type="dxa"/>
            <w:vAlign w:val="center"/>
          </w:tcPr>
          <w:p w14:paraId="7266704A">
            <w:pPr>
              <w:pStyle w:val="28"/>
              <w:spacing w:line="220" w:lineRule="auto"/>
              <w:jc w:val="center"/>
              <w:rPr>
                <w:spacing w:val="-2"/>
                <w:sz w:val="2"/>
                <w:szCs w:val="2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开次</w:t>
            </w:r>
            <w:r>
              <w:rPr>
                <w:spacing w:val="-2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zjyFdsjList</w:t>
            </w:r>
            <w:r>
              <w:rPr>
                <w:spacing w:val="-2"/>
                <w:sz w:val="2"/>
                <w:szCs w:val="2"/>
              </w:rPr>
              <w:t>}}</w:t>
            </w:r>
          </w:p>
        </w:tc>
        <w:tc>
          <w:tcPr>
            <w:tcW w:w="2410" w:type="dxa"/>
            <w:vAlign w:val="center"/>
          </w:tcPr>
          <w:p w14:paraId="5EEEB061">
            <w:pPr>
              <w:pStyle w:val="28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井段(m)</w:t>
            </w:r>
          </w:p>
        </w:tc>
        <w:tc>
          <w:tcPr>
            <w:tcW w:w="5788" w:type="dxa"/>
            <w:vAlign w:val="center"/>
          </w:tcPr>
          <w:p w14:paraId="05F16FDB">
            <w:pPr>
              <w:pStyle w:val="28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钻井液体系</w:t>
            </w:r>
          </w:p>
        </w:tc>
      </w:tr>
      <w:tr w14:paraId="3BC4EA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269" w:type="dxa"/>
            <w:vAlign w:val="center"/>
          </w:tcPr>
          <w:p w14:paraId="742F6197">
            <w:pPr>
              <w:pStyle w:val="28"/>
              <w:spacing w:line="201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2410" w:type="dxa"/>
            <w:vAlign w:val="center"/>
          </w:tcPr>
          <w:p w14:paraId="58BFC8DA">
            <w:pPr>
              <w:spacing w:line="175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5788" w:type="dxa"/>
            <w:vAlign w:val="center"/>
          </w:tcPr>
          <w:p w14:paraId="50893BB8">
            <w:pPr>
              <w:pStyle w:val="28"/>
              <w:spacing w:line="201" w:lineRule="auto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[zjytx]</w:t>
            </w:r>
          </w:p>
        </w:tc>
      </w:tr>
    </w:tbl>
    <w:p w14:paraId="24E28C85">
      <w:pPr>
        <w:spacing w:before="209" w:line="211" w:lineRule="auto"/>
        <w:ind w:left="3914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分段钻井液性能设计表</w:t>
      </w:r>
    </w:p>
    <w:tbl>
      <w:tblPr>
        <w:tblStyle w:val="14"/>
        <w:tblW w:w="102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7973"/>
      </w:tblGrid>
      <w:tr w14:paraId="4B5FDC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06" w:type="dxa"/>
            <w:vAlign w:val="center"/>
          </w:tcPr>
          <w:p w14:paraId="2235965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</w:t>
            </w:r>
            <w:r>
              <w:rPr>
                <w:rFonts w:hint="eastAsia" w:ascii="宋体" w:hAnsi="宋体" w:cs="宋体"/>
                <w:sz w:val="2"/>
                <w:szCs w:val="2"/>
              </w:rPr>
              <w:t>{{sjZjyFdxnbList}}</w:t>
            </w:r>
          </w:p>
        </w:tc>
        <w:tc>
          <w:tcPr>
            <w:tcW w:w="7973" w:type="dxa"/>
            <w:vAlign w:val="center"/>
          </w:tcPr>
          <w:p w14:paraId="7CD67BF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</w:tr>
      <w:tr w14:paraId="0D88A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37970B2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密度(g/cm3)</w:t>
            </w:r>
          </w:p>
        </w:tc>
        <w:tc>
          <w:tcPr>
            <w:tcW w:w="7973" w:type="dxa"/>
            <w:vAlign w:val="center"/>
          </w:tcPr>
          <w:p w14:paraId="38937F5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[md]</w:t>
            </w:r>
          </w:p>
        </w:tc>
      </w:tr>
      <w:tr w14:paraId="63D1D9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4D9AC3E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马氏漏斗黏度(s)</w:t>
            </w:r>
          </w:p>
        </w:tc>
        <w:tc>
          <w:tcPr>
            <w:tcW w:w="7973" w:type="dxa"/>
            <w:vAlign w:val="center"/>
          </w:tcPr>
          <w:p w14:paraId="455B8A3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[msldnd]</w:t>
            </w:r>
          </w:p>
        </w:tc>
      </w:tr>
      <w:tr w14:paraId="7F147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049904E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滤失量(ml)</w:t>
            </w:r>
          </w:p>
        </w:tc>
        <w:tc>
          <w:tcPr>
            <w:tcW w:w="7973" w:type="dxa"/>
            <w:vAlign w:val="center"/>
          </w:tcPr>
          <w:p w14:paraId="7D5D4B0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[apilsl]</w:t>
            </w:r>
          </w:p>
        </w:tc>
      </w:tr>
      <w:tr w14:paraId="31B991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4F61A2C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泥饼(mm)</w:t>
            </w:r>
          </w:p>
        </w:tc>
        <w:tc>
          <w:tcPr>
            <w:tcW w:w="7973" w:type="dxa"/>
            <w:vAlign w:val="center"/>
          </w:tcPr>
          <w:p w14:paraId="6FAF436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[apinb]</w:t>
            </w:r>
          </w:p>
        </w:tc>
      </w:tr>
      <w:tr w14:paraId="721494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3709CF6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静切力(Pa)</w:t>
            </w:r>
          </w:p>
        </w:tc>
        <w:tc>
          <w:tcPr>
            <w:tcW w:w="7973" w:type="dxa"/>
            <w:vAlign w:val="center"/>
          </w:tcPr>
          <w:p w14:paraId="0E65CA7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[jql]</w:t>
            </w:r>
          </w:p>
        </w:tc>
      </w:tr>
      <w:tr w14:paraId="0651E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1A93482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pH 值</w:t>
            </w:r>
          </w:p>
        </w:tc>
        <w:tc>
          <w:tcPr>
            <w:tcW w:w="7973" w:type="dxa"/>
            <w:vAlign w:val="center"/>
          </w:tcPr>
          <w:p w14:paraId="1F43C7B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[ph]</w:t>
            </w:r>
          </w:p>
        </w:tc>
      </w:tr>
      <w:tr w14:paraId="1362D2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106F452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含砂量(％)</w:t>
            </w:r>
          </w:p>
        </w:tc>
        <w:tc>
          <w:tcPr>
            <w:tcW w:w="7973" w:type="dxa"/>
            <w:vAlign w:val="center"/>
          </w:tcPr>
          <w:p w14:paraId="17BB9C2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[hsl]</w:t>
            </w:r>
          </w:p>
        </w:tc>
      </w:tr>
      <w:tr w14:paraId="22D6D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512A7BA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总固含(％)</w:t>
            </w:r>
          </w:p>
        </w:tc>
        <w:tc>
          <w:tcPr>
            <w:tcW w:w="7973" w:type="dxa"/>
            <w:vAlign w:val="center"/>
          </w:tcPr>
          <w:p w14:paraId="65D7CCC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[zgh]</w:t>
            </w:r>
          </w:p>
        </w:tc>
      </w:tr>
      <w:tr w14:paraId="19A6C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27CF890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摩阻系数</w:t>
            </w:r>
          </w:p>
        </w:tc>
        <w:tc>
          <w:tcPr>
            <w:tcW w:w="7973" w:type="dxa"/>
            <w:vAlign w:val="center"/>
          </w:tcPr>
          <w:p w14:paraId="5FC813A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[mzxs]</w:t>
            </w:r>
          </w:p>
        </w:tc>
      </w:tr>
      <w:tr w14:paraId="6F150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2E0CDA3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动切力(Pa)</w:t>
            </w:r>
          </w:p>
        </w:tc>
        <w:tc>
          <w:tcPr>
            <w:tcW w:w="7973" w:type="dxa"/>
            <w:vAlign w:val="center"/>
          </w:tcPr>
          <w:p w14:paraId="3E1CB9E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[dql]</w:t>
            </w:r>
          </w:p>
        </w:tc>
      </w:tr>
      <w:tr w14:paraId="464D8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2306" w:type="dxa"/>
            <w:vAlign w:val="center"/>
          </w:tcPr>
          <w:p w14:paraId="15B3593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塑性黏度(mPa ·s)</w:t>
            </w:r>
          </w:p>
        </w:tc>
        <w:tc>
          <w:tcPr>
            <w:tcW w:w="7973" w:type="dxa"/>
            <w:vAlign w:val="center"/>
          </w:tcPr>
          <w:p w14:paraId="1C716C1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[sxnd]</w:t>
            </w:r>
          </w:p>
        </w:tc>
      </w:tr>
    </w:tbl>
    <w:p w14:paraId="265BEA59">
      <w:pPr>
        <w:spacing w:before="32" w:line="220" w:lineRule="auto"/>
        <w:ind w:left="478"/>
        <w:rPr>
          <w:rFonts w:ascii="宋体" w:hAnsi="宋体" w:cs="宋体"/>
          <w:szCs w:val="21"/>
        </w:rPr>
      </w:pPr>
      <w:r>
        <w:rPr>
          <w:rFonts w:ascii="宋体" w:hAnsi="宋体" w:cs="宋体"/>
          <w:spacing w:val="-1"/>
          <w:szCs w:val="21"/>
        </w:rPr>
        <w:t>注</w:t>
      </w:r>
      <w:r>
        <w:rPr>
          <w:rFonts w:ascii="宋体" w:hAnsi="宋体" w:cs="宋体"/>
          <w:spacing w:val="-7"/>
          <w:szCs w:val="21"/>
        </w:rPr>
        <w:t>：（</w:t>
      </w:r>
      <w:r>
        <w:rPr>
          <w:rFonts w:ascii="宋体" w:hAnsi="宋体" w:cs="宋体"/>
          <w:spacing w:val="-1"/>
          <w:szCs w:val="21"/>
        </w:rPr>
        <w:t>1）钻井液各项性能参数中密度、滤失量严格执行设计，其它性能参数应根据实际情况合理调整；</w:t>
      </w:r>
    </w:p>
    <w:p w14:paraId="2F3A1506">
      <w:pPr>
        <w:spacing w:before="160" w:line="361" w:lineRule="auto"/>
        <w:ind w:left="478" w:right="563" w:firstLine="422" w:firstLineChars="201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（2）起下钻、钻井液体系转换、发生钻井液</w:t>
      </w:r>
      <w:r>
        <w:rPr>
          <w:rFonts w:ascii="宋体" w:hAnsi="宋体" w:cs="宋体"/>
          <w:spacing w:val="-1"/>
          <w:szCs w:val="21"/>
        </w:rPr>
        <w:t>污染、井漏等复杂情况时，调整过程中钻井液性能参数不做</w:t>
      </w:r>
      <w:r>
        <w:rPr>
          <w:rFonts w:ascii="宋体" w:hAnsi="宋体" w:cs="宋体"/>
          <w:spacing w:val="-9"/>
          <w:szCs w:val="21"/>
        </w:rPr>
        <w:t>考核。</w:t>
      </w:r>
    </w:p>
    <w:p w14:paraId="624565F6">
      <w:pPr>
        <w:spacing w:before="211" w:line="211" w:lineRule="auto"/>
        <w:ind w:left="4019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2"/>
          <w:sz w:val="24"/>
        </w:rPr>
        <w:t>分段钻井液配方设计</w:t>
      </w:r>
    </w:p>
    <w:tbl>
      <w:tblPr>
        <w:tblStyle w:val="14"/>
        <w:tblW w:w="104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3449"/>
        <w:gridCol w:w="1276"/>
        <w:gridCol w:w="1276"/>
        <w:gridCol w:w="1275"/>
        <w:gridCol w:w="1276"/>
        <w:gridCol w:w="1241"/>
      </w:tblGrid>
      <w:tr w14:paraId="234CF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663" w:type="dxa"/>
            <w:vMerge w:val="restart"/>
            <w:tcBorders>
              <w:bottom w:val="nil"/>
            </w:tcBorders>
            <w:vAlign w:val="center"/>
          </w:tcPr>
          <w:p w14:paraId="20D0B796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3449" w:type="dxa"/>
            <w:vMerge w:val="restart"/>
            <w:tcBorders>
              <w:bottom w:val="nil"/>
            </w:tcBorders>
            <w:vAlign w:val="center"/>
          </w:tcPr>
          <w:p w14:paraId="15990D23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材料名称及代号</w:t>
            </w:r>
          </w:p>
        </w:tc>
        <w:tc>
          <w:tcPr>
            <w:tcW w:w="1276" w:type="dxa"/>
            <w:vAlign w:val="center"/>
          </w:tcPr>
          <w:p w14:paraId="426032EE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21AA3BA9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5" w:type="dxa"/>
            <w:vAlign w:val="center"/>
          </w:tcPr>
          <w:p w14:paraId="42470D93">
            <w:pPr>
              <w:pStyle w:val="28"/>
              <w:jc w:val="center"/>
              <w:rPr>
                <w:spacing w:val="-1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55B24C62">
            <w:pPr>
              <w:pStyle w:val="28"/>
              <w:jc w:val="center"/>
              <w:rPr>
                <w:spacing w:val="-1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  <w:tc>
          <w:tcPr>
            <w:tcW w:w="1241" w:type="dxa"/>
            <w:vAlign w:val="center"/>
          </w:tcPr>
          <w:p w14:paraId="2C5711A7">
            <w:pPr>
              <w:pStyle w:val="28"/>
              <w:jc w:val="center"/>
              <w:rPr>
                <w:spacing w:val="-1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</w:rPr>
              <w:t>加量（kg/m</w:t>
            </w:r>
            <w:r>
              <w:rPr>
                <w:rFonts w:hint="eastAsia"/>
                <w:spacing w:val="-1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1"/>
                <w:sz w:val="21"/>
                <w:szCs w:val="21"/>
              </w:rPr>
              <w:t>）</w:t>
            </w:r>
          </w:p>
        </w:tc>
      </w:tr>
      <w:tr w14:paraId="0A1456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3" w:type="dxa"/>
            <w:vMerge w:val="continue"/>
            <w:tcBorders>
              <w:top w:val="nil"/>
            </w:tcBorders>
          </w:tcPr>
          <w:p w14:paraId="5A4BF118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449" w:type="dxa"/>
            <w:vMerge w:val="continue"/>
            <w:tcBorders>
              <w:top w:val="nil"/>
            </w:tcBorders>
            <w:vAlign w:val="center"/>
          </w:tcPr>
          <w:p w14:paraId="2E6CFA7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E12A695">
            <w:pPr>
              <w:pStyle w:val="28"/>
              <w:jc w:val="center"/>
              <w:rPr>
                <w:spacing w:val="-5"/>
                <w:sz w:val="2"/>
                <w:szCs w:val="2"/>
              </w:rPr>
            </w:pPr>
            <w:r>
              <w:rPr>
                <w:rFonts w:hint="eastAsia"/>
                <w:spacing w:val="-5"/>
                <w:sz w:val="21"/>
                <w:szCs w:val="21"/>
              </w:rPr>
              <w:t>一开</w:t>
            </w:r>
            <w:r>
              <w:rPr>
                <w:spacing w:val="-5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zjyCljlList</w:t>
            </w:r>
            <w:r>
              <w:rPr>
                <w:spacing w:val="-5"/>
                <w:sz w:val="2"/>
                <w:szCs w:val="2"/>
              </w:rPr>
              <w:t>}}</w:t>
            </w:r>
          </w:p>
        </w:tc>
        <w:tc>
          <w:tcPr>
            <w:tcW w:w="1276" w:type="dxa"/>
            <w:vAlign w:val="center"/>
          </w:tcPr>
          <w:p w14:paraId="5C8DA39B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二开</w:t>
            </w:r>
          </w:p>
        </w:tc>
        <w:tc>
          <w:tcPr>
            <w:tcW w:w="1275" w:type="dxa"/>
            <w:vAlign w:val="center"/>
          </w:tcPr>
          <w:p w14:paraId="40CA465A">
            <w:pPr>
              <w:pStyle w:val="28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三</w:t>
            </w:r>
            <w:r>
              <w:rPr>
                <w:rFonts w:hint="eastAsia"/>
                <w:spacing w:val="-5"/>
                <w:sz w:val="21"/>
                <w:szCs w:val="21"/>
              </w:rPr>
              <w:t>开</w:t>
            </w:r>
          </w:p>
        </w:tc>
        <w:tc>
          <w:tcPr>
            <w:tcW w:w="1276" w:type="dxa"/>
            <w:vAlign w:val="center"/>
          </w:tcPr>
          <w:p w14:paraId="2AF9CAC1">
            <w:pPr>
              <w:pStyle w:val="28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四</w:t>
            </w:r>
            <w:r>
              <w:rPr>
                <w:rFonts w:hint="eastAsia"/>
                <w:spacing w:val="-3"/>
                <w:sz w:val="21"/>
                <w:szCs w:val="21"/>
              </w:rPr>
              <w:t>开</w:t>
            </w:r>
          </w:p>
        </w:tc>
        <w:tc>
          <w:tcPr>
            <w:tcW w:w="1241" w:type="dxa"/>
            <w:vAlign w:val="center"/>
          </w:tcPr>
          <w:p w14:paraId="4BE422B5">
            <w:pPr>
              <w:pStyle w:val="28"/>
              <w:jc w:val="center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五</w:t>
            </w:r>
            <w:r>
              <w:rPr>
                <w:rFonts w:hint="eastAsia"/>
                <w:spacing w:val="-3"/>
                <w:sz w:val="21"/>
                <w:szCs w:val="21"/>
              </w:rPr>
              <w:t>开</w:t>
            </w:r>
          </w:p>
        </w:tc>
      </w:tr>
      <w:tr w14:paraId="56EA17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63" w:type="dxa"/>
          </w:tcPr>
          <w:p w14:paraId="49421B1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[num]</w:t>
            </w:r>
          </w:p>
        </w:tc>
        <w:tc>
          <w:tcPr>
            <w:tcW w:w="3449" w:type="dxa"/>
            <w:vAlign w:val="center"/>
          </w:tcPr>
          <w:p w14:paraId="0816B52D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clmc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vAlign w:val="center"/>
          </w:tcPr>
          <w:p w14:paraId="6A31351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ykjl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vAlign w:val="center"/>
          </w:tcPr>
          <w:p w14:paraId="7CCDD6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[ekjl]</w:t>
            </w:r>
          </w:p>
        </w:tc>
        <w:tc>
          <w:tcPr>
            <w:tcW w:w="1275" w:type="dxa"/>
            <w:vAlign w:val="center"/>
          </w:tcPr>
          <w:p w14:paraId="7FA8A44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[skjl]</w:t>
            </w:r>
          </w:p>
        </w:tc>
        <w:tc>
          <w:tcPr>
            <w:tcW w:w="1276" w:type="dxa"/>
            <w:vAlign w:val="center"/>
          </w:tcPr>
          <w:p w14:paraId="03B277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[sikjl]</w:t>
            </w:r>
          </w:p>
        </w:tc>
        <w:tc>
          <w:tcPr>
            <w:tcW w:w="1241" w:type="dxa"/>
            <w:vAlign w:val="center"/>
          </w:tcPr>
          <w:p w14:paraId="70ADCE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[wkjl]</w:t>
            </w:r>
          </w:p>
        </w:tc>
      </w:tr>
    </w:tbl>
    <w:p w14:paraId="6D8CADBA">
      <w:pPr>
        <w:pStyle w:val="3"/>
      </w:pPr>
    </w:p>
    <w:p w14:paraId="48F1A0B8">
      <w:pPr>
        <w:pStyle w:val="3"/>
      </w:pPr>
      <w:r>
        <w:rPr>
          <w:rFonts w:hint="eastAsia"/>
        </w:rPr>
        <w:br w:type="page"/>
      </w:r>
    </w:p>
    <w:p w14:paraId="78AF9F43">
      <w:pPr>
        <w:pStyle w:val="4"/>
      </w:pPr>
      <w:r>
        <w:rPr>
          <w:rFonts w:hint="eastAsia"/>
        </w:rPr>
        <w:t>套管</w:t>
      </w:r>
    </w:p>
    <w:p w14:paraId="047DC72D">
      <w:pPr>
        <w:spacing w:before="164" w:line="211" w:lineRule="auto"/>
        <w:ind w:left="4281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4"/>
          <w:sz w:val="24"/>
        </w:rPr>
        <w:t>套管柱数据表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1292"/>
        <w:gridCol w:w="1093"/>
        <w:gridCol w:w="1003"/>
        <w:gridCol w:w="993"/>
        <w:gridCol w:w="992"/>
        <w:gridCol w:w="1559"/>
        <w:gridCol w:w="1134"/>
        <w:gridCol w:w="1357"/>
      </w:tblGrid>
      <w:tr w14:paraId="133CC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149" w:type="dxa"/>
            <w:vMerge w:val="restart"/>
            <w:tcBorders>
              <w:bottom w:val="nil"/>
            </w:tcBorders>
            <w:vAlign w:val="center"/>
          </w:tcPr>
          <w:p w14:paraId="684ECA4F">
            <w:pPr>
              <w:pStyle w:val="28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开次</w:t>
            </w:r>
          </w:p>
        </w:tc>
        <w:tc>
          <w:tcPr>
            <w:tcW w:w="1292" w:type="dxa"/>
            <w:vAlign w:val="center"/>
          </w:tcPr>
          <w:p w14:paraId="31B4250C">
            <w:pPr>
              <w:pStyle w:val="28"/>
              <w:spacing w:line="201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井段</w:t>
            </w:r>
          </w:p>
        </w:tc>
        <w:tc>
          <w:tcPr>
            <w:tcW w:w="5640" w:type="dxa"/>
            <w:gridSpan w:val="5"/>
            <w:vAlign w:val="center"/>
          </w:tcPr>
          <w:p w14:paraId="66FE09DC">
            <w:pPr>
              <w:pStyle w:val="28"/>
              <w:spacing w:line="201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7"/>
                <w:sz w:val="21"/>
                <w:szCs w:val="21"/>
              </w:rPr>
              <w:t>套管规范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14:paraId="3ACD2838">
            <w:pPr>
              <w:pStyle w:val="28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长度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vAlign w:val="center"/>
          </w:tcPr>
          <w:p w14:paraId="6B8CCA60">
            <w:pPr>
              <w:pStyle w:val="28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钻井液密度</w:t>
            </w:r>
          </w:p>
        </w:tc>
      </w:tr>
      <w:tr w14:paraId="569C08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  <w:bottom w:val="nil"/>
            </w:tcBorders>
            <w:vAlign w:val="center"/>
          </w:tcPr>
          <w:p w14:paraId="1D2504C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92" w:type="dxa"/>
            <w:vMerge w:val="restart"/>
            <w:tcBorders>
              <w:bottom w:val="nil"/>
            </w:tcBorders>
            <w:vAlign w:val="center"/>
          </w:tcPr>
          <w:p w14:paraId="30361D9E">
            <w:pPr>
              <w:pStyle w:val="28"/>
              <w:spacing w:line="232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</w:tc>
        <w:tc>
          <w:tcPr>
            <w:tcW w:w="1093" w:type="dxa"/>
            <w:vAlign w:val="center"/>
          </w:tcPr>
          <w:p w14:paraId="271AF484">
            <w:pPr>
              <w:pStyle w:val="28"/>
              <w:spacing w:line="20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外径</w:t>
            </w:r>
          </w:p>
        </w:tc>
        <w:tc>
          <w:tcPr>
            <w:tcW w:w="1003" w:type="dxa"/>
            <w:vMerge w:val="restart"/>
            <w:tcBorders>
              <w:bottom w:val="nil"/>
            </w:tcBorders>
            <w:vAlign w:val="center"/>
          </w:tcPr>
          <w:p w14:paraId="502335AF">
            <w:pPr>
              <w:pStyle w:val="28"/>
              <w:spacing w:line="222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钢级</w:t>
            </w:r>
          </w:p>
        </w:tc>
        <w:tc>
          <w:tcPr>
            <w:tcW w:w="993" w:type="dxa"/>
            <w:vAlign w:val="center"/>
          </w:tcPr>
          <w:p w14:paraId="71CF4A38">
            <w:pPr>
              <w:pStyle w:val="28"/>
              <w:spacing w:line="20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壁厚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14:paraId="385F49C5">
            <w:pPr>
              <w:pStyle w:val="28"/>
              <w:spacing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扣型</w:t>
            </w:r>
          </w:p>
        </w:tc>
        <w:tc>
          <w:tcPr>
            <w:tcW w:w="1559" w:type="dxa"/>
            <w:vAlign w:val="center"/>
          </w:tcPr>
          <w:p w14:paraId="3A9DD51F">
            <w:pPr>
              <w:pStyle w:val="28"/>
              <w:spacing w:line="20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最佳上扣扭矩</w:t>
            </w:r>
          </w:p>
        </w:tc>
        <w:tc>
          <w:tcPr>
            <w:tcW w:w="1134" w:type="dxa"/>
            <w:vMerge w:val="continue"/>
            <w:tcBorders>
              <w:top w:val="nil"/>
            </w:tcBorders>
            <w:vAlign w:val="center"/>
          </w:tcPr>
          <w:p w14:paraId="5405D5D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vAlign w:val="center"/>
          </w:tcPr>
          <w:p w14:paraId="7EE948D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79FC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 w14:paraId="3AF6005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center"/>
          </w:tcPr>
          <w:p w14:paraId="0A77786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6DE2359F">
            <w:pPr>
              <w:pStyle w:val="28"/>
              <w:spacing w:line="199" w:lineRule="auto"/>
              <w:jc w:val="center"/>
              <w:rPr>
                <w:spacing w:val="-3"/>
                <w:sz w:val="2"/>
                <w:szCs w:val="2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  <w:r>
              <w:rPr>
                <w:spacing w:val="-3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sjTgTgzList</w:t>
            </w:r>
            <w:r>
              <w:rPr>
                <w:spacing w:val="-3"/>
                <w:sz w:val="2"/>
                <w:szCs w:val="2"/>
              </w:rPr>
              <w:t>}}</w:t>
            </w:r>
          </w:p>
        </w:tc>
        <w:tc>
          <w:tcPr>
            <w:tcW w:w="1003" w:type="dxa"/>
            <w:vMerge w:val="continue"/>
            <w:tcBorders>
              <w:top w:val="nil"/>
            </w:tcBorders>
            <w:vAlign w:val="center"/>
          </w:tcPr>
          <w:p w14:paraId="1A300B1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025AA8C">
            <w:pPr>
              <w:pStyle w:val="28"/>
              <w:spacing w:line="19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992" w:type="dxa"/>
            <w:vMerge w:val="continue"/>
            <w:tcBorders>
              <w:top w:val="nil"/>
            </w:tcBorders>
            <w:vAlign w:val="center"/>
          </w:tcPr>
          <w:p w14:paraId="000CA41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00AB8E">
            <w:pPr>
              <w:pStyle w:val="28"/>
              <w:spacing w:line="19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17"/>
                <w:sz w:val="21"/>
                <w:szCs w:val="21"/>
              </w:rPr>
              <w:t>（N</w:t>
            </w:r>
            <w:r>
              <w:rPr>
                <w:rFonts w:hint="eastAsia"/>
                <w:spacing w:val="-18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17"/>
                <w:sz w:val="21"/>
                <w:szCs w:val="21"/>
              </w:rPr>
              <w:t>·m）</w:t>
            </w:r>
          </w:p>
        </w:tc>
        <w:tc>
          <w:tcPr>
            <w:tcW w:w="1134" w:type="dxa"/>
            <w:vAlign w:val="center"/>
          </w:tcPr>
          <w:p w14:paraId="34C210D9">
            <w:pPr>
              <w:pStyle w:val="28"/>
              <w:spacing w:line="19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（m）</w:t>
            </w:r>
          </w:p>
        </w:tc>
        <w:tc>
          <w:tcPr>
            <w:tcW w:w="1357" w:type="dxa"/>
            <w:vAlign w:val="center"/>
          </w:tcPr>
          <w:p w14:paraId="140D270D">
            <w:pPr>
              <w:pStyle w:val="28"/>
              <w:spacing w:line="202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（g/cm</w:t>
            </w:r>
            <w:r>
              <w:rPr>
                <w:rFonts w:hint="eastAsia"/>
                <w:spacing w:val="-2"/>
                <w:position w:val="5"/>
                <w:sz w:val="21"/>
                <w:szCs w:val="21"/>
              </w:rPr>
              <w:t>3</w:t>
            </w:r>
            <w:r>
              <w:rPr>
                <w:rFonts w:hint="eastAsia"/>
                <w:spacing w:val="-2"/>
                <w:sz w:val="21"/>
                <w:szCs w:val="21"/>
              </w:rPr>
              <w:t>）</w:t>
            </w:r>
          </w:p>
        </w:tc>
      </w:tr>
      <w:tr w14:paraId="0C28CC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49" w:type="dxa"/>
            <w:vAlign w:val="center"/>
          </w:tcPr>
          <w:p w14:paraId="28DA56C2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1292" w:type="dxa"/>
            <w:vAlign w:val="center"/>
          </w:tcPr>
          <w:p w14:paraId="5B3F14F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093" w:type="dxa"/>
            <w:vAlign w:val="center"/>
          </w:tcPr>
          <w:p w14:paraId="1E13FBF5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[wj]</w:t>
            </w:r>
          </w:p>
        </w:tc>
        <w:tc>
          <w:tcPr>
            <w:tcW w:w="1003" w:type="dxa"/>
            <w:vAlign w:val="center"/>
          </w:tcPr>
          <w:p w14:paraId="7FB5B0A1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[gj]</w:t>
            </w:r>
          </w:p>
        </w:tc>
        <w:tc>
          <w:tcPr>
            <w:tcW w:w="993" w:type="dxa"/>
            <w:vAlign w:val="center"/>
          </w:tcPr>
          <w:p w14:paraId="78460D64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[bh]</w:t>
            </w:r>
          </w:p>
        </w:tc>
        <w:tc>
          <w:tcPr>
            <w:tcW w:w="992" w:type="dxa"/>
            <w:vAlign w:val="center"/>
          </w:tcPr>
          <w:p w14:paraId="327CADBD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[kx]</w:t>
            </w:r>
          </w:p>
        </w:tc>
        <w:tc>
          <w:tcPr>
            <w:tcW w:w="1559" w:type="dxa"/>
            <w:vAlign w:val="center"/>
          </w:tcPr>
          <w:p w14:paraId="7422019A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[zjsknj]</w:t>
            </w:r>
          </w:p>
        </w:tc>
        <w:tc>
          <w:tcPr>
            <w:tcW w:w="1134" w:type="dxa"/>
            <w:vAlign w:val="center"/>
          </w:tcPr>
          <w:p w14:paraId="57A457E5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[cd]</w:t>
            </w:r>
          </w:p>
        </w:tc>
        <w:tc>
          <w:tcPr>
            <w:tcW w:w="1357" w:type="dxa"/>
            <w:vAlign w:val="center"/>
          </w:tcPr>
          <w:p w14:paraId="56CCDC35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[zjymd]</w:t>
            </w:r>
          </w:p>
        </w:tc>
      </w:tr>
    </w:tbl>
    <w:p w14:paraId="143260CB">
      <w:pPr>
        <w:spacing w:before="121" w:line="222" w:lineRule="auto"/>
        <w:ind w:left="4176"/>
        <w:rPr>
          <w:rFonts w:ascii="宋体" w:hAnsi="宋体" w:cs="宋体"/>
          <w:spacing w:val="-3"/>
          <w:sz w:val="24"/>
        </w:rPr>
      </w:pPr>
    </w:p>
    <w:p w14:paraId="6BB815C6">
      <w:pPr>
        <w:spacing w:before="121" w:line="222" w:lineRule="auto"/>
        <w:ind w:left="4176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 xml:space="preserve"> 套管性能数据表</w:t>
      </w:r>
    </w:p>
    <w:tbl>
      <w:tblPr>
        <w:tblStyle w:val="14"/>
        <w:tblW w:w="10573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9"/>
        <w:gridCol w:w="1079"/>
        <w:gridCol w:w="1307"/>
        <w:gridCol w:w="1074"/>
        <w:gridCol w:w="1156"/>
        <w:gridCol w:w="1157"/>
        <w:gridCol w:w="1157"/>
        <w:gridCol w:w="1157"/>
        <w:gridCol w:w="1157"/>
      </w:tblGrid>
      <w:tr w14:paraId="211C21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329" w:type="dxa"/>
            <w:vAlign w:val="center"/>
          </w:tcPr>
          <w:p w14:paraId="10283874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外径</w:t>
            </w:r>
          </w:p>
        </w:tc>
        <w:tc>
          <w:tcPr>
            <w:tcW w:w="1079" w:type="dxa"/>
            <w:vMerge w:val="restart"/>
            <w:tcBorders>
              <w:bottom w:val="nil"/>
            </w:tcBorders>
            <w:vAlign w:val="center"/>
          </w:tcPr>
          <w:p w14:paraId="720A86CA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钢级</w:t>
            </w:r>
          </w:p>
        </w:tc>
        <w:tc>
          <w:tcPr>
            <w:tcW w:w="1307" w:type="dxa"/>
            <w:vAlign w:val="center"/>
          </w:tcPr>
          <w:p w14:paraId="18E1EC9F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壁厚</w:t>
            </w:r>
          </w:p>
        </w:tc>
        <w:tc>
          <w:tcPr>
            <w:tcW w:w="1074" w:type="dxa"/>
            <w:vMerge w:val="restart"/>
            <w:tcBorders>
              <w:bottom w:val="nil"/>
            </w:tcBorders>
            <w:vAlign w:val="center"/>
          </w:tcPr>
          <w:p w14:paraId="2E3F3F58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扣型</w:t>
            </w:r>
          </w:p>
        </w:tc>
        <w:tc>
          <w:tcPr>
            <w:tcW w:w="1156" w:type="dxa"/>
            <w:vAlign w:val="center"/>
          </w:tcPr>
          <w:p w14:paraId="4B6DD38E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每米重量</w:t>
            </w:r>
          </w:p>
        </w:tc>
        <w:tc>
          <w:tcPr>
            <w:tcW w:w="1157" w:type="dxa"/>
            <w:vAlign w:val="center"/>
          </w:tcPr>
          <w:p w14:paraId="4F59DE74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接箍外径</w:t>
            </w:r>
          </w:p>
        </w:tc>
        <w:tc>
          <w:tcPr>
            <w:tcW w:w="1157" w:type="dxa"/>
            <w:vAlign w:val="center"/>
          </w:tcPr>
          <w:p w14:paraId="45B7E93F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抗拉强度</w:t>
            </w:r>
          </w:p>
        </w:tc>
        <w:tc>
          <w:tcPr>
            <w:tcW w:w="1157" w:type="dxa"/>
            <w:vAlign w:val="center"/>
          </w:tcPr>
          <w:p w14:paraId="3B7BFF50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抗挤强度</w:t>
            </w:r>
          </w:p>
        </w:tc>
        <w:tc>
          <w:tcPr>
            <w:tcW w:w="1157" w:type="dxa"/>
            <w:vAlign w:val="center"/>
          </w:tcPr>
          <w:p w14:paraId="1EFE6958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抗内压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3"/>
                <w:sz w:val="21"/>
                <w:szCs w:val="21"/>
              </w:rPr>
              <w:t>强度</w:t>
            </w:r>
          </w:p>
        </w:tc>
      </w:tr>
      <w:tr w14:paraId="61037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329" w:type="dxa"/>
            <w:vAlign w:val="center"/>
          </w:tcPr>
          <w:p w14:paraId="34E5D84D">
            <w:pPr>
              <w:pStyle w:val="28"/>
              <w:jc w:val="center"/>
              <w:rPr>
                <w:spacing w:val="-3"/>
                <w:sz w:val="2"/>
                <w:szCs w:val="2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  <w:r>
              <w:rPr>
                <w:spacing w:val="-3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sjTgTgxnsjList</w:t>
            </w:r>
            <w:r>
              <w:rPr>
                <w:spacing w:val="-3"/>
                <w:sz w:val="2"/>
                <w:szCs w:val="2"/>
              </w:rPr>
              <w:t>}}</w:t>
            </w:r>
          </w:p>
        </w:tc>
        <w:tc>
          <w:tcPr>
            <w:tcW w:w="1079" w:type="dxa"/>
            <w:vMerge w:val="continue"/>
            <w:tcBorders>
              <w:top w:val="nil"/>
            </w:tcBorders>
            <w:vAlign w:val="center"/>
          </w:tcPr>
          <w:p w14:paraId="70A7D8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7232B189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1074" w:type="dxa"/>
            <w:vMerge w:val="continue"/>
            <w:tcBorders>
              <w:top w:val="nil"/>
            </w:tcBorders>
            <w:vAlign w:val="center"/>
          </w:tcPr>
          <w:p w14:paraId="1DD1BD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12690E4C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（kg/m）</w:t>
            </w:r>
          </w:p>
        </w:tc>
        <w:tc>
          <w:tcPr>
            <w:tcW w:w="1157" w:type="dxa"/>
            <w:vAlign w:val="center"/>
          </w:tcPr>
          <w:p w14:paraId="63563F24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（mm）</w:t>
            </w:r>
          </w:p>
        </w:tc>
        <w:tc>
          <w:tcPr>
            <w:tcW w:w="1157" w:type="dxa"/>
            <w:vAlign w:val="center"/>
          </w:tcPr>
          <w:p w14:paraId="7EC1377E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（kN）</w:t>
            </w:r>
          </w:p>
        </w:tc>
        <w:tc>
          <w:tcPr>
            <w:tcW w:w="1157" w:type="dxa"/>
            <w:vAlign w:val="center"/>
          </w:tcPr>
          <w:p w14:paraId="557AE0CC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（MPa）</w:t>
            </w:r>
          </w:p>
        </w:tc>
        <w:tc>
          <w:tcPr>
            <w:tcW w:w="1157" w:type="dxa"/>
            <w:vAlign w:val="center"/>
          </w:tcPr>
          <w:p w14:paraId="660ECE0B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（MPa）</w:t>
            </w:r>
          </w:p>
        </w:tc>
      </w:tr>
      <w:tr w14:paraId="3BD4E2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329" w:type="dxa"/>
            <w:vAlign w:val="center"/>
          </w:tcPr>
          <w:p w14:paraId="5D05AA9B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[wj]</w:t>
            </w:r>
          </w:p>
        </w:tc>
        <w:tc>
          <w:tcPr>
            <w:tcW w:w="1079" w:type="dxa"/>
            <w:vAlign w:val="center"/>
          </w:tcPr>
          <w:p w14:paraId="3D6ED506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[gj]</w:t>
            </w:r>
          </w:p>
        </w:tc>
        <w:tc>
          <w:tcPr>
            <w:tcW w:w="1307" w:type="dxa"/>
            <w:vAlign w:val="center"/>
          </w:tcPr>
          <w:p w14:paraId="5FEF236A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[bh]</w:t>
            </w:r>
          </w:p>
        </w:tc>
        <w:tc>
          <w:tcPr>
            <w:tcW w:w="1074" w:type="dxa"/>
            <w:vAlign w:val="center"/>
          </w:tcPr>
          <w:p w14:paraId="742E8A59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[kx]</w:t>
            </w:r>
          </w:p>
        </w:tc>
        <w:tc>
          <w:tcPr>
            <w:tcW w:w="1156" w:type="dxa"/>
            <w:vAlign w:val="center"/>
          </w:tcPr>
          <w:p w14:paraId="387E674D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[mmzl]</w:t>
            </w:r>
          </w:p>
        </w:tc>
        <w:tc>
          <w:tcPr>
            <w:tcW w:w="1157" w:type="dxa"/>
            <w:vAlign w:val="center"/>
          </w:tcPr>
          <w:p w14:paraId="644DCF42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[jgwj]</w:t>
            </w:r>
          </w:p>
        </w:tc>
        <w:tc>
          <w:tcPr>
            <w:tcW w:w="1157" w:type="dxa"/>
            <w:vAlign w:val="center"/>
          </w:tcPr>
          <w:p w14:paraId="18151276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[klqd]</w:t>
            </w:r>
          </w:p>
        </w:tc>
        <w:tc>
          <w:tcPr>
            <w:tcW w:w="1157" w:type="dxa"/>
            <w:vAlign w:val="center"/>
          </w:tcPr>
          <w:p w14:paraId="7B71F987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[kjqd]</w:t>
            </w:r>
          </w:p>
        </w:tc>
        <w:tc>
          <w:tcPr>
            <w:tcW w:w="1157" w:type="dxa"/>
            <w:vAlign w:val="center"/>
          </w:tcPr>
          <w:p w14:paraId="5E7EA6E1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[knyqd]</w:t>
            </w:r>
          </w:p>
        </w:tc>
      </w:tr>
    </w:tbl>
    <w:p w14:paraId="71107CBF">
      <w:pPr>
        <w:spacing w:before="165" w:line="211" w:lineRule="auto"/>
        <w:ind w:left="4177"/>
        <w:rPr>
          <w:rFonts w:ascii="宋体" w:hAnsi="宋体" w:cs="宋体"/>
          <w:spacing w:val="-3"/>
          <w:sz w:val="24"/>
        </w:rPr>
      </w:pPr>
    </w:p>
    <w:p w14:paraId="208E8F45">
      <w:pPr>
        <w:spacing w:before="165" w:line="211" w:lineRule="auto"/>
        <w:ind w:left="4177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>套管柱强度校核</w:t>
      </w:r>
    </w:p>
    <w:tbl>
      <w:tblPr>
        <w:tblStyle w:val="14"/>
        <w:tblW w:w="106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895"/>
        <w:gridCol w:w="1050"/>
        <w:gridCol w:w="855"/>
        <w:gridCol w:w="855"/>
        <w:gridCol w:w="1051"/>
        <w:gridCol w:w="1051"/>
        <w:gridCol w:w="1051"/>
        <w:gridCol w:w="1050"/>
        <w:gridCol w:w="1052"/>
        <w:gridCol w:w="1053"/>
      </w:tblGrid>
      <w:tr w14:paraId="70FEB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94" w:type="dxa"/>
            <w:vMerge w:val="restart"/>
            <w:tcBorders>
              <w:bottom w:val="nil"/>
            </w:tcBorders>
            <w:vAlign w:val="center"/>
          </w:tcPr>
          <w:p w14:paraId="181B027D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开次</w:t>
            </w:r>
          </w:p>
        </w:tc>
        <w:tc>
          <w:tcPr>
            <w:tcW w:w="895" w:type="dxa"/>
            <w:vMerge w:val="restart"/>
            <w:tcBorders>
              <w:bottom w:val="nil"/>
            </w:tcBorders>
            <w:vAlign w:val="center"/>
          </w:tcPr>
          <w:p w14:paraId="5F3B46A1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井段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vAlign w:val="center"/>
          </w:tcPr>
          <w:p w14:paraId="00118ACC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每米质量</w:t>
            </w:r>
          </w:p>
        </w:tc>
        <w:tc>
          <w:tcPr>
            <w:tcW w:w="1710" w:type="dxa"/>
            <w:gridSpan w:val="2"/>
            <w:vAlign w:val="center"/>
          </w:tcPr>
          <w:p w14:paraId="3C0674B3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重量</w:t>
            </w:r>
          </w:p>
        </w:tc>
        <w:tc>
          <w:tcPr>
            <w:tcW w:w="2102" w:type="dxa"/>
            <w:gridSpan w:val="2"/>
            <w:vAlign w:val="center"/>
          </w:tcPr>
          <w:p w14:paraId="5EB7C088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抗外挤</w:t>
            </w:r>
          </w:p>
        </w:tc>
        <w:tc>
          <w:tcPr>
            <w:tcW w:w="2101" w:type="dxa"/>
            <w:gridSpan w:val="2"/>
            <w:vAlign w:val="center"/>
          </w:tcPr>
          <w:p w14:paraId="4A621026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抗内压</w:t>
            </w:r>
          </w:p>
        </w:tc>
        <w:tc>
          <w:tcPr>
            <w:tcW w:w="2105" w:type="dxa"/>
            <w:gridSpan w:val="2"/>
            <w:vAlign w:val="center"/>
          </w:tcPr>
          <w:p w14:paraId="2F126D7A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抗拉</w:t>
            </w:r>
          </w:p>
        </w:tc>
      </w:tr>
      <w:tr w14:paraId="0B5B0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vAlign w:val="center"/>
          </w:tcPr>
          <w:p w14:paraId="7778C46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5" w:type="dxa"/>
            <w:vMerge w:val="continue"/>
            <w:tcBorders>
              <w:top w:val="nil"/>
            </w:tcBorders>
            <w:vAlign w:val="center"/>
          </w:tcPr>
          <w:p w14:paraId="6F137E2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0" w:type="dxa"/>
            <w:vMerge w:val="continue"/>
            <w:tcBorders>
              <w:top w:val="nil"/>
            </w:tcBorders>
            <w:vAlign w:val="center"/>
          </w:tcPr>
          <w:p w14:paraId="59DB9D2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59297654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段净重</w:t>
            </w:r>
          </w:p>
        </w:tc>
        <w:tc>
          <w:tcPr>
            <w:tcW w:w="855" w:type="dxa"/>
            <w:vAlign w:val="center"/>
          </w:tcPr>
          <w:p w14:paraId="26AD4A16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累计重</w:t>
            </w:r>
          </w:p>
        </w:tc>
        <w:tc>
          <w:tcPr>
            <w:tcW w:w="1051" w:type="dxa"/>
            <w:vAlign w:val="center"/>
          </w:tcPr>
          <w:p w14:paraId="60FFF21A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最大载荷</w:t>
            </w:r>
          </w:p>
        </w:tc>
        <w:tc>
          <w:tcPr>
            <w:tcW w:w="1051" w:type="dxa"/>
            <w:vMerge w:val="restart"/>
            <w:tcBorders>
              <w:bottom w:val="nil"/>
            </w:tcBorders>
            <w:vAlign w:val="center"/>
          </w:tcPr>
          <w:p w14:paraId="55F7AD8E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安全系数</w:t>
            </w:r>
          </w:p>
        </w:tc>
        <w:tc>
          <w:tcPr>
            <w:tcW w:w="1051" w:type="dxa"/>
            <w:vAlign w:val="center"/>
          </w:tcPr>
          <w:p w14:paraId="19C9FFD3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最大载荷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vAlign w:val="center"/>
          </w:tcPr>
          <w:p w14:paraId="7567EFF5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安全系数</w:t>
            </w:r>
          </w:p>
        </w:tc>
        <w:tc>
          <w:tcPr>
            <w:tcW w:w="1052" w:type="dxa"/>
            <w:vAlign w:val="center"/>
          </w:tcPr>
          <w:p w14:paraId="2F6D6D96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最大载荷</w:t>
            </w:r>
          </w:p>
        </w:tc>
        <w:tc>
          <w:tcPr>
            <w:tcW w:w="1053" w:type="dxa"/>
            <w:vMerge w:val="restart"/>
            <w:tcBorders>
              <w:bottom w:val="nil"/>
            </w:tcBorders>
            <w:vAlign w:val="center"/>
          </w:tcPr>
          <w:p w14:paraId="1411D668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安全系数</w:t>
            </w:r>
          </w:p>
        </w:tc>
      </w:tr>
      <w:tr w14:paraId="50A02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</w:tcBorders>
            <w:vAlign w:val="center"/>
          </w:tcPr>
          <w:p w14:paraId="3F60131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63C86836">
            <w:pPr>
              <w:pStyle w:val="28"/>
              <w:jc w:val="center"/>
              <w:rPr>
                <w:spacing w:val="-9"/>
                <w:sz w:val="21"/>
                <w:szCs w:val="21"/>
              </w:rPr>
            </w:pPr>
            <w:r>
              <w:rPr>
                <w:rFonts w:hint="eastAsia"/>
                <w:spacing w:val="-9"/>
                <w:sz w:val="21"/>
                <w:szCs w:val="21"/>
              </w:rPr>
              <w:t>(m)</w:t>
            </w:r>
          </w:p>
          <w:p w14:paraId="1A52D52F">
            <w:pPr>
              <w:pStyle w:val="28"/>
              <w:jc w:val="center"/>
              <w:rPr>
                <w:spacing w:val="-9"/>
                <w:sz w:val="2"/>
                <w:szCs w:val="2"/>
                <w:lang w:eastAsia="zh-CN"/>
              </w:rPr>
            </w:pPr>
            <w:r>
              <w:rPr>
                <w:rFonts w:hint="eastAsia"/>
                <w:spacing w:val="-9"/>
                <w:sz w:val="2"/>
                <w:szCs w:val="2"/>
                <w:lang w:eastAsia="zh-CN"/>
              </w:rPr>
              <w:t>{{sjTgTgqdjhList}}</w:t>
            </w:r>
          </w:p>
        </w:tc>
        <w:tc>
          <w:tcPr>
            <w:tcW w:w="1050" w:type="dxa"/>
            <w:vAlign w:val="center"/>
          </w:tcPr>
          <w:p w14:paraId="76C91F52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(kg/m)</w:t>
            </w:r>
          </w:p>
        </w:tc>
        <w:tc>
          <w:tcPr>
            <w:tcW w:w="855" w:type="dxa"/>
            <w:vAlign w:val="center"/>
          </w:tcPr>
          <w:p w14:paraId="1CC39649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9"/>
                <w:sz w:val="21"/>
                <w:szCs w:val="21"/>
              </w:rPr>
              <w:t>(t)</w:t>
            </w:r>
          </w:p>
        </w:tc>
        <w:tc>
          <w:tcPr>
            <w:tcW w:w="855" w:type="dxa"/>
            <w:vAlign w:val="center"/>
          </w:tcPr>
          <w:p w14:paraId="16692DFD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9"/>
                <w:sz w:val="21"/>
                <w:szCs w:val="21"/>
              </w:rPr>
              <w:t>(t)</w:t>
            </w:r>
          </w:p>
        </w:tc>
        <w:tc>
          <w:tcPr>
            <w:tcW w:w="1051" w:type="dxa"/>
            <w:vAlign w:val="center"/>
          </w:tcPr>
          <w:p w14:paraId="5C15F09D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7"/>
                <w:sz w:val="21"/>
                <w:szCs w:val="21"/>
              </w:rPr>
              <w:t>(MPa)</w:t>
            </w:r>
          </w:p>
        </w:tc>
        <w:tc>
          <w:tcPr>
            <w:tcW w:w="1051" w:type="dxa"/>
            <w:vMerge w:val="continue"/>
            <w:tcBorders>
              <w:top w:val="nil"/>
            </w:tcBorders>
            <w:vAlign w:val="center"/>
          </w:tcPr>
          <w:p w14:paraId="50BCAF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1A93E05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7"/>
                <w:sz w:val="21"/>
                <w:szCs w:val="21"/>
              </w:rPr>
              <w:t>(MPa)</w:t>
            </w:r>
          </w:p>
        </w:tc>
        <w:tc>
          <w:tcPr>
            <w:tcW w:w="1050" w:type="dxa"/>
            <w:vMerge w:val="continue"/>
            <w:tcBorders>
              <w:top w:val="nil"/>
            </w:tcBorders>
            <w:vAlign w:val="center"/>
          </w:tcPr>
          <w:p w14:paraId="04BD43E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2" w:type="dxa"/>
            <w:vAlign w:val="center"/>
          </w:tcPr>
          <w:p w14:paraId="6BE3832F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8"/>
                <w:sz w:val="21"/>
                <w:szCs w:val="21"/>
              </w:rPr>
              <w:t>(kN)</w:t>
            </w:r>
          </w:p>
        </w:tc>
        <w:tc>
          <w:tcPr>
            <w:tcW w:w="1053" w:type="dxa"/>
            <w:vMerge w:val="continue"/>
            <w:tcBorders>
              <w:top w:val="nil"/>
            </w:tcBorders>
            <w:vAlign w:val="center"/>
          </w:tcPr>
          <w:p w14:paraId="122C82B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5789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Align w:val="center"/>
          </w:tcPr>
          <w:p w14:paraId="2AE0FD65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[kc]</w:t>
            </w:r>
          </w:p>
        </w:tc>
        <w:tc>
          <w:tcPr>
            <w:tcW w:w="895" w:type="dxa"/>
            <w:vAlign w:val="center"/>
          </w:tcPr>
          <w:p w14:paraId="1465CD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050" w:type="dxa"/>
            <w:vAlign w:val="center"/>
          </w:tcPr>
          <w:p w14:paraId="2085CDB9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[mmzl]</w:t>
            </w:r>
          </w:p>
        </w:tc>
        <w:tc>
          <w:tcPr>
            <w:tcW w:w="855" w:type="dxa"/>
            <w:vAlign w:val="center"/>
          </w:tcPr>
          <w:p w14:paraId="4831FBDD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[djz]</w:t>
            </w:r>
          </w:p>
        </w:tc>
        <w:tc>
          <w:tcPr>
            <w:tcW w:w="855" w:type="dxa"/>
            <w:vAlign w:val="center"/>
          </w:tcPr>
          <w:p w14:paraId="409815F7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[ljz]</w:t>
            </w:r>
          </w:p>
        </w:tc>
        <w:tc>
          <w:tcPr>
            <w:tcW w:w="1051" w:type="dxa"/>
            <w:vAlign w:val="center"/>
          </w:tcPr>
          <w:p w14:paraId="258F85EA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[zdzhkwj]</w:t>
            </w:r>
          </w:p>
        </w:tc>
        <w:tc>
          <w:tcPr>
            <w:tcW w:w="1051" w:type="dxa"/>
            <w:vAlign w:val="center"/>
          </w:tcPr>
          <w:p w14:paraId="0E112C0A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[aqxskwj]</w:t>
            </w:r>
          </w:p>
        </w:tc>
        <w:tc>
          <w:tcPr>
            <w:tcW w:w="1051" w:type="dxa"/>
            <w:vAlign w:val="center"/>
          </w:tcPr>
          <w:p w14:paraId="43D340CB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[zdzhkny]</w:t>
            </w:r>
          </w:p>
        </w:tc>
        <w:tc>
          <w:tcPr>
            <w:tcW w:w="1050" w:type="dxa"/>
            <w:vAlign w:val="center"/>
          </w:tcPr>
          <w:p w14:paraId="1A697853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[aqxskny]</w:t>
            </w:r>
          </w:p>
        </w:tc>
        <w:tc>
          <w:tcPr>
            <w:tcW w:w="1052" w:type="dxa"/>
            <w:vAlign w:val="center"/>
          </w:tcPr>
          <w:p w14:paraId="5B39D40E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zdzhkl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53" w:type="dxa"/>
            <w:vAlign w:val="center"/>
          </w:tcPr>
          <w:p w14:paraId="5488F700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aqxskl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3274A863">
      <w:pPr>
        <w:rPr>
          <w:rFonts w:ascii="黑体" w:hAnsi="黑体" w:eastAsia="黑体" w:cs="黑体"/>
          <w:spacing w:val="-3"/>
          <w:szCs w:val="21"/>
        </w:rPr>
      </w:pPr>
      <w:r>
        <w:rPr>
          <w:rFonts w:hint="eastAsia" w:ascii="黑体" w:hAnsi="黑体" w:eastAsia="黑体" w:cs="黑体"/>
          <w:spacing w:val="-3"/>
          <w:szCs w:val="21"/>
        </w:rPr>
        <w:br w:type="page"/>
      </w:r>
    </w:p>
    <w:p w14:paraId="406CBEC6">
      <w:pPr>
        <w:spacing w:before="165" w:line="211" w:lineRule="auto"/>
        <w:ind w:left="4177"/>
        <w:rPr>
          <w:rFonts w:ascii="黑体" w:hAnsi="黑体" w:eastAsia="黑体" w:cs="黑体"/>
          <w:spacing w:val="-3"/>
          <w:szCs w:val="21"/>
        </w:rPr>
      </w:pPr>
    </w:p>
    <w:p w14:paraId="672A6B72">
      <w:pPr>
        <w:pStyle w:val="4"/>
      </w:pPr>
      <w:r>
        <w:rPr>
          <w:rFonts w:hint="eastAsia"/>
        </w:rPr>
        <w:t>质量要求</w:t>
      </w:r>
    </w:p>
    <w:p w14:paraId="6168E57B">
      <w:pPr>
        <w:pStyle w:val="3"/>
      </w:pPr>
      <w:bookmarkStart w:id="5" w:name="bookmark8"/>
      <w:bookmarkEnd w:id="5"/>
    </w:p>
    <w:p w14:paraId="10387D33">
      <w:pPr>
        <w:spacing w:before="166" w:line="211" w:lineRule="auto"/>
        <w:ind w:left="4333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>井身质量要求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3934"/>
        <w:gridCol w:w="3555"/>
      </w:tblGrid>
      <w:tr w14:paraId="5FDDA8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083" w:type="dxa"/>
            <w:vAlign w:val="center"/>
          </w:tcPr>
          <w:p w14:paraId="6227B503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井段</w:t>
            </w:r>
          </w:p>
        </w:tc>
        <w:tc>
          <w:tcPr>
            <w:tcW w:w="3934" w:type="dxa"/>
            <w:vAlign w:val="center"/>
          </w:tcPr>
          <w:p w14:paraId="285829BB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井斜角</w:t>
            </w:r>
          </w:p>
        </w:tc>
        <w:tc>
          <w:tcPr>
            <w:tcW w:w="3555" w:type="dxa"/>
            <w:vAlign w:val="center"/>
          </w:tcPr>
          <w:p w14:paraId="5945A527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全角变化率</w:t>
            </w:r>
          </w:p>
        </w:tc>
      </w:tr>
      <w:tr w14:paraId="322D5E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3083" w:type="dxa"/>
            <w:vAlign w:val="center"/>
          </w:tcPr>
          <w:p w14:paraId="1DAA8DE7">
            <w:pPr>
              <w:pStyle w:val="28"/>
              <w:jc w:val="center"/>
              <w:rPr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（m）</w:t>
            </w:r>
            <w:r>
              <w:rPr>
                <w:rFonts w:hint="eastAsia"/>
                <w:spacing w:val="-4"/>
                <w:sz w:val="2"/>
                <w:szCs w:val="2"/>
                <w:lang w:eastAsia="zh-CN"/>
              </w:rPr>
              <w:t>{{sjZlyqList}}</w:t>
            </w:r>
          </w:p>
        </w:tc>
        <w:tc>
          <w:tcPr>
            <w:tcW w:w="3934" w:type="dxa"/>
            <w:vAlign w:val="center"/>
          </w:tcPr>
          <w:p w14:paraId="331298A2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(≤°)</w:t>
            </w:r>
          </w:p>
        </w:tc>
        <w:tc>
          <w:tcPr>
            <w:tcW w:w="3555" w:type="dxa"/>
            <w:vAlign w:val="center"/>
          </w:tcPr>
          <w:p w14:paraId="6B763DCA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(≤°/30m）</w:t>
            </w:r>
          </w:p>
        </w:tc>
      </w:tr>
      <w:tr w14:paraId="784089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083" w:type="dxa"/>
            <w:shd w:val="clear" w:color="auto" w:fill="auto"/>
            <w:vAlign w:val="center"/>
          </w:tcPr>
          <w:p w14:paraId="118B5E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2AA8A623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[jxj]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2FA52A0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[qjbhl]</w:t>
            </w:r>
          </w:p>
        </w:tc>
      </w:tr>
    </w:tbl>
    <w:p w14:paraId="5EEDE173">
      <w:pPr>
        <w:pStyle w:val="3"/>
        <w:rPr>
          <w:szCs w:val="24"/>
        </w:rPr>
      </w:pPr>
    </w:p>
    <w:p w14:paraId="66EED683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定向井段井身质量要求：定向段及稳斜段采用 MWD 随钻测控井身轨迹，根据实际情况采用滑动钻进和复合钻进 两种方式，随时调整井斜和方位。</w:t>
      </w:r>
    </w:p>
    <w:p w14:paraId="73A84258">
      <w:pPr>
        <w:spacing w:before="77" w:line="211" w:lineRule="auto"/>
        <w:ind w:left="4176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pacing w:val="-3"/>
          <w:sz w:val="24"/>
        </w:rPr>
        <w:t>中靶要求-定向井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522"/>
        <w:gridCol w:w="3525"/>
      </w:tblGrid>
      <w:tr w14:paraId="7390FA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525" w:type="dxa"/>
            <w:tcBorders>
              <w:bottom w:val="nil"/>
            </w:tcBorders>
            <w:vAlign w:val="center"/>
          </w:tcPr>
          <w:p w14:paraId="1906133F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靶点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spacing w:val="-4"/>
                <w:sz w:val="2"/>
                <w:szCs w:val="2"/>
                <w:lang w:eastAsia="zh-CN"/>
              </w:rPr>
              <w:t>{{sjZlyqZbyqList}}</w:t>
            </w:r>
          </w:p>
        </w:tc>
        <w:tc>
          <w:tcPr>
            <w:tcW w:w="3522" w:type="dxa"/>
            <w:vAlign w:val="center"/>
          </w:tcPr>
          <w:p w14:paraId="191D134F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靶半径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（m）</w:t>
            </w:r>
          </w:p>
        </w:tc>
        <w:tc>
          <w:tcPr>
            <w:tcW w:w="3525" w:type="dxa"/>
            <w:tcBorders>
              <w:bottom w:val="nil"/>
            </w:tcBorders>
            <w:vAlign w:val="center"/>
          </w:tcPr>
          <w:p w14:paraId="0B7A72C1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备注</w:t>
            </w:r>
          </w:p>
        </w:tc>
      </w:tr>
      <w:tr w14:paraId="0F5A18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525" w:type="dxa"/>
            <w:shd w:val="clear" w:color="auto" w:fill="auto"/>
            <w:vAlign w:val="center"/>
          </w:tcPr>
          <w:p w14:paraId="1BDF51EA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[bd]</w:t>
            </w:r>
          </w:p>
        </w:tc>
        <w:tc>
          <w:tcPr>
            <w:tcW w:w="3522" w:type="dxa"/>
            <w:shd w:val="clear" w:color="auto" w:fill="auto"/>
            <w:vAlign w:val="center"/>
          </w:tcPr>
          <w:p w14:paraId="61562DE3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[bbj]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422B39E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[bz]</w:t>
            </w:r>
          </w:p>
        </w:tc>
      </w:tr>
    </w:tbl>
    <w:p w14:paraId="0E6A094B">
      <w:pPr>
        <w:pStyle w:val="3"/>
        <w:rPr>
          <w:szCs w:val="24"/>
        </w:rPr>
      </w:pPr>
    </w:p>
    <w:p w14:paraId="14F33739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固井质量要求：{{gjzlyq}}</w:t>
      </w:r>
    </w:p>
    <w:p w14:paraId="519A494B">
      <w:pPr>
        <w:pStyle w:val="3"/>
        <w:ind w:firstLine="420"/>
        <w:rPr>
          <w:sz w:val="21"/>
          <w:szCs w:val="21"/>
        </w:rPr>
      </w:pPr>
      <w:bookmarkStart w:id="6" w:name="bookmark10"/>
      <w:bookmarkEnd w:id="6"/>
      <w:r>
        <w:rPr>
          <w:rFonts w:hint="eastAsia"/>
          <w:sz w:val="21"/>
          <w:szCs w:val="21"/>
        </w:rPr>
        <w:t>完成井井口质量要求：{{wcjjkzlyq}}</w:t>
      </w:r>
    </w:p>
    <w:p w14:paraId="26FA95F1">
      <w:pPr>
        <w:pStyle w:val="3"/>
        <w:ind w:firstLine="420"/>
        <w:rPr>
          <w:color w:val="548DD4"/>
          <w:szCs w:val="24"/>
        </w:rPr>
      </w:pPr>
      <w:bookmarkStart w:id="7" w:name="bookmark11"/>
      <w:bookmarkEnd w:id="7"/>
      <w:bookmarkStart w:id="8" w:name="OLE_LINK5"/>
      <w:r>
        <w:rPr>
          <w:rFonts w:hint="eastAsia"/>
          <w:sz w:val="21"/>
          <w:szCs w:val="21"/>
        </w:rPr>
        <w:t>油气层污染判定要求</w:t>
      </w:r>
      <w:bookmarkEnd w:id="8"/>
      <w:r>
        <w:rPr>
          <w:rFonts w:hint="eastAsia"/>
          <w:sz w:val="21"/>
          <w:szCs w:val="21"/>
        </w:rPr>
        <w:t>：{{yqcwrpdyq}}</w:t>
      </w:r>
    </w:p>
    <w:p w14:paraId="76571444">
      <w:pPr>
        <w:pStyle w:val="3"/>
        <w:tabs>
          <w:tab w:val="left" w:pos="3686"/>
        </w:tabs>
      </w:pPr>
      <w:r>
        <w:rPr>
          <w:rFonts w:hint="eastAsia"/>
        </w:rPr>
        <w:tab/>
      </w:r>
    </w:p>
    <w:p w14:paraId="05B16D1E">
      <w:pPr>
        <w:pStyle w:val="3"/>
        <w:tabs>
          <w:tab w:val="left" w:pos="3686"/>
        </w:tabs>
        <w:ind w:firstLine="0" w:firstLineChars="0"/>
      </w:pPr>
      <w:r>
        <w:rPr>
          <w:rFonts w:hint="eastAsia"/>
        </w:rPr>
        <w:br w:type="page"/>
      </w:r>
    </w:p>
    <w:p w14:paraId="02B3C77B">
      <w:pPr>
        <w:pStyle w:val="2"/>
      </w:pPr>
      <w:r>
        <w:rPr>
          <w:rFonts w:hint="eastAsia"/>
        </w:rPr>
        <w:t>邻井资料</w:t>
      </w:r>
    </w:p>
    <w:p w14:paraId="45F87A46">
      <w:pPr>
        <w:pStyle w:val="4"/>
      </w:pPr>
      <w:r>
        <w:rPr>
          <w:rFonts w:hint="eastAsia"/>
        </w:rPr>
        <w:t>区域施工井</w:t>
      </w:r>
    </w:p>
    <w:tbl>
      <w:tblPr>
        <w:tblStyle w:val="14"/>
        <w:tblW w:w="10395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855"/>
        <w:gridCol w:w="905"/>
        <w:gridCol w:w="1172"/>
        <w:gridCol w:w="1276"/>
        <w:gridCol w:w="850"/>
        <w:gridCol w:w="992"/>
        <w:gridCol w:w="993"/>
        <w:gridCol w:w="992"/>
        <w:gridCol w:w="1029"/>
      </w:tblGrid>
      <w:tr w14:paraId="6F4A6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3300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"/>
                <w:szCs w:val="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  <w:r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  <w:lang w:bidi="ar"/>
              </w:rPr>
              <w:t>{{sjLjjwList}}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B7B1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15222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斜深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CD0A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垂深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2882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完钻层位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20A4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总开次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A52D9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钻井周期(天)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76CF7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钻完周期(天)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A6B6A4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井口距离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5DA35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井底距离</w:t>
            </w:r>
          </w:p>
        </w:tc>
      </w:tr>
      <w:tr w14:paraId="4A1FF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F97CA3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ljjh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52F30E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jx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734CBB">
            <w:pPr>
              <w:widowControl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[wjjs]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8537ABA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wjczjs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597EE6A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wzcw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0A21EDE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kc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686F3A1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23D3E2F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874A9E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jkjl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B467C6C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jdjl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47BC1AC7">
      <w:pPr>
        <w:pStyle w:val="3"/>
      </w:pPr>
    </w:p>
    <w:p w14:paraId="165C25B4">
      <w:pPr>
        <w:pStyle w:val="3"/>
        <w:ind w:firstLine="0" w:firstLineChars="0"/>
        <w:sectPr>
          <w:headerReference r:id="rId5" w:type="default"/>
          <w:footerReference r:id="rId6" w:type="default"/>
          <w:pgSz w:w="11906" w:h="16839"/>
          <w:pgMar w:top="720" w:right="720" w:bottom="720" w:left="720" w:header="0" w:footer="0" w:gutter="0"/>
          <w:cols w:space="720" w:num="1"/>
        </w:sectPr>
      </w:pPr>
    </w:p>
    <w:p w14:paraId="0D8D1688">
      <w:pPr>
        <w:pStyle w:val="4"/>
      </w:pPr>
      <w:r>
        <w:rPr>
          <w:rFonts w:hint="eastAsia"/>
        </w:rPr>
        <w:t>周期数据分析</w:t>
      </w:r>
    </w:p>
    <w:tbl>
      <w:tblPr>
        <w:tblStyle w:val="14"/>
        <w:tblpPr w:leftFromText="180" w:rightFromText="180" w:vertAnchor="text" w:horzAnchor="page" w:tblpX="1140" w:tblpY="664"/>
        <w:tblOverlap w:val="never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09"/>
        <w:gridCol w:w="1134"/>
        <w:gridCol w:w="1134"/>
        <w:gridCol w:w="1276"/>
        <w:gridCol w:w="1417"/>
        <w:gridCol w:w="1134"/>
        <w:gridCol w:w="1134"/>
        <w:gridCol w:w="1134"/>
        <w:gridCol w:w="1134"/>
        <w:gridCol w:w="1087"/>
        <w:gridCol w:w="1087"/>
        <w:gridCol w:w="1087"/>
      </w:tblGrid>
      <w:tr w14:paraId="05D65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09" w:type="dxa"/>
            <w:vMerge w:val="restart"/>
            <w:shd w:val="clear" w:color="auto" w:fill="FFFFFF"/>
            <w:vAlign w:val="center"/>
          </w:tcPr>
          <w:p w14:paraId="145D8EBA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0227692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开次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BDF1163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起始井深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5EA82DA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结束井深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1D9B5A0B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进尺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2A8629A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钻达层位</w:t>
            </w:r>
          </w:p>
        </w:tc>
        <w:tc>
          <w:tcPr>
            <w:tcW w:w="3402" w:type="dxa"/>
            <w:gridSpan w:val="3"/>
            <w:shd w:val="clear" w:color="auto" w:fill="FFFFFF"/>
            <w:noWrap/>
            <w:vAlign w:val="center"/>
          </w:tcPr>
          <w:p w14:paraId="77F803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钻进周期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0A32D1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钻进速率</w:t>
            </w:r>
          </w:p>
        </w:tc>
        <w:tc>
          <w:tcPr>
            <w:tcW w:w="3261" w:type="dxa"/>
            <w:gridSpan w:val="3"/>
            <w:shd w:val="clear" w:color="auto" w:fill="FFFFFF"/>
            <w:noWrap/>
            <w:vAlign w:val="center"/>
          </w:tcPr>
          <w:p w14:paraId="0F0675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中完(完井)周期</w:t>
            </w:r>
          </w:p>
        </w:tc>
      </w:tr>
      <w:tr w14:paraId="5DBE6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809" w:type="dxa"/>
            <w:vMerge w:val="continue"/>
            <w:shd w:val="clear" w:color="auto" w:fill="FFFFFF"/>
            <w:vAlign w:val="center"/>
          </w:tcPr>
          <w:p w14:paraId="0B2D1EA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vMerge w:val="continue"/>
            <w:shd w:val="clear" w:color="auto" w:fill="FFFFFF"/>
            <w:vAlign w:val="center"/>
          </w:tcPr>
          <w:p w14:paraId="5CFEB56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32828E8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55A34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 w:val="continue"/>
            <w:shd w:val="clear" w:color="auto" w:fill="FFFFFF"/>
            <w:vAlign w:val="center"/>
          </w:tcPr>
          <w:p w14:paraId="735C0A9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17" w:type="dxa"/>
            <w:vMerge w:val="continue"/>
            <w:shd w:val="clear" w:color="auto" w:fill="FFFFFF"/>
            <w:vAlign w:val="center"/>
          </w:tcPr>
          <w:p w14:paraId="2D0F51D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FC2AE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实际周期</w:t>
            </w:r>
          </w:p>
          <w:p w14:paraId="2AB2C31D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sz w:val="2"/>
                <w:szCs w:val="2"/>
              </w:rPr>
            </w:pP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cs="宋体"/>
                <w:sz w:val="2"/>
                <w:szCs w:val="2"/>
                <w:shd w:val="clear" w:color="auto" w:fill="FFFFFF"/>
              </w:rPr>
              <w:t>sjZqfxList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F3FA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异常周期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8EAD2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生产周期</w:t>
            </w: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639F8A7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87" w:type="dxa"/>
            <w:shd w:val="clear" w:color="auto" w:fill="FFFFFF"/>
            <w:noWrap/>
            <w:vAlign w:val="center"/>
          </w:tcPr>
          <w:p w14:paraId="7A8FA3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实际周期</w:t>
            </w:r>
          </w:p>
        </w:tc>
        <w:tc>
          <w:tcPr>
            <w:tcW w:w="1087" w:type="dxa"/>
            <w:shd w:val="clear" w:color="auto" w:fill="FFFFFF"/>
            <w:vAlign w:val="center"/>
          </w:tcPr>
          <w:p w14:paraId="737540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异常周期</w:t>
            </w:r>
          </w:p>
        </w:tc>
        <w:tc>
          <w:tcPr>
            <w:tcW w:w="1087" w:type="dxa"/>
            <w:shd w:val="clear" w:color="auto" w:fill="FFFFFF"/>
            <w:noWrap/>
            <w:vAlign w:val="center"/>
          </w:tcPr>
          <w:p w14:paraId="7432D9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生产周期</w:t>
            </w:r>
          </w:p>
        </w:tc>
      </w:tr>
      <w:tr w14:paraId="43CF0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809" w:type="dxa"/>
            <w:shd w:val="clear" w:color="auto" w:fill="FFFFFF"/>
            <w:noWrap/>
            <w:vAlign w:val="center"/>
          </w:tcPr>
          <w:p w14:paraId="6C29124B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ljjh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EAFB217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kc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5501D75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ksjs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D86EA25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276" w:type="dxa"/>
            <w:shd w:val="clear" w:color="auto" w:fill="FFFFFF"/>
            <w:noWrap/>
            <w:vAlign w:val="center"/>
          </w:tcPr>
          <w:p w14:paraId="1BD162B6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jc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AC4AEB7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cw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66F911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11D63A4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zjycsl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4F84470B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zjsczq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0A6613E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zjsl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87" w:type="dxa"/>
            <w:shd w:val="clear" w:color="auto" w:fill="FFFFFF"/>
            <w:noWrap/>
            <w:vAlign w:val="center"/>
          </w:tcPr>
          <w:p w14:paraId="29ED3EBF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zwzq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87" w:type="dxa"/>
            <w:shd w:val="clear" w:color="auto" w:fill="FFFFFF"/>
            <w:noWrap/>
            <w:vAlign w:val="center"/>
          </w:tcPr>
          <w:p w14:paraId="0D8CFA35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wjycsl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087" w:type="dxa"/>
            <w:shd w:val="clear" w:color="auto" w:fill="FFFFFF"/>
            <w:noWrap/>
            <w:vAlign w:val="center"/>
          </w:tcPr>
          <w:p w14:paraId="74678E67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wjsczq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79288A4B">
      <w:pPr>
        <w:pStyle w:val="3"/>
        <w:ind w:firstLine="0" w:firstLineChars="0"/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118826E7">
      <w:pPr>
        <w:pStyle w:val="4"/>
      </w:pPr>
      <w:r>
        <w:rPr>
          <w:rFonts w:hint="eastAsia"/>
        </w:rPr>
        <w:t>钻头关键数据</w:t>
      </w:r>
    </w:p>
    <w:tbl>
      <w:tblPr>
        <w:tblStyle w:val="14"/>
        <w:tblpPr w:leftFromText="180" w:rightFromText="180" w:vertAnchor="text" w:horzAnchor="page" w:tblpX="990" w:tblpY="640"/>
        <w:tblOverlap w:val="never"/>
        <w:tblW w:w="149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890"/>
        <w:gridCol w:w="1298"/>
        <w:gridCol w:w="1861"/>
        <w:gridCol w:w="925"/>
        <w:gridCol w:w="925"/>
        <w:gridCol w:w="1459"/>
        <w:gridCol w:w="1208"/>
        <w:gridCol w:w="1734"/>
        <w:gridCol w:w="1456"/>
        <w:gridCol w:w="1785"/>
      </w:tblGrid>
      <w:tr w14:paraId="3D120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843D6">
            <w:pPr>
              <w:widowControl/>
              <w:jc w:val="center"/>
              <w:textAlignment w:val="center"/>
              <w:rPr>
                <w:color w:val="000000"/>
                <w:sz w:val="2"/>
                <w:szCs w:val="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sjZtgjsjList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F39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开次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40F3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井段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79B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层位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3A88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进尺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540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机速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BBE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钻头型号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05E6D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喷嘴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4EB8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磨损情况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C10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起钻原因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EC3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指标(m/d)</w:t>
            </w:r>
          </w:p>
        </w:tc>
      </w:tr>
      <w:tr w14:paraId="284E7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C70B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[ljjh]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4D6956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[kc]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CED31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852B2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[cw]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D5D63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[jc]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886575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[jxzs]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9130B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[ztxh]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4C6929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[pz]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6B0D6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[mxqk]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EE1B8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[qzyy]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A2241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[zb]</w:t>
            </w:r>
          </w:p>
        </w:tc>
      </w:tr>
    </w:tbl>
    <w:p w14:paraId="6ECB5DE7">
      <w:pPr>
        <w:rPr>
          <w:rFonts w:ascii="等线" w:hAnsi="等线" w:eastAsia="等线" w:cs="等线"/>
          <w:color w:val="000000"/>
          <w:sz w:val="22"/>
          <w:szCs w:val="22"/>
        </w:rPr>
      </w:pPr>
    </w:p>
    <w:p w14:paraId="0ADE61E1">
      <w:pPr>
        <w:rPr>
          <w:rFonts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747852BC">
      <w:pPr>
        <w:pStyle w:val="4"/>
      </w:pPr>
      <w:r>
        <w:rPr>
          <w:rFonts w:hint="eastAsia"/>
        </w:rPr>
        <w:t>钻头区块数据</w:t>
      </w:r>
    </w:p>
    <w:tbl>
      <w:tblPr>
        <w:tblStyle w:val="14"/>
        <w:tblpPr w:leftFromText="180" w:rightFromText="180" w:vertAnchor="text" w:horzAnchor="page" w:tblpX="1245" w:tblpY="737"/>
        <w:tblOverlap w:val="never"/>
        <w:tblW w:w="14757" w:type="dxa"/>
        <w:tblInd w:w="0" w:type="dxa"/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135"/>
        <w:gridCol w:w="1631"/>
        <w:gridCol w:w="1388"/>
        <w:gridCol w:w="2014"/>
        <w:gridCol w:w="1953"/>
        <w:gridCol w:w="1953"/>
        <w:gridCol w:w="1954"/>
      </w:tblGrid>
      <w:tr w14:paraId="7FE1830F">
        <w:tblPrEx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156475">
            <w:pPr>
              <w:widowControl/>
              <w:jc w:val="center"/>
              <w:textAlignment w:val="center"/>
              <w:rPr>
                <w:color w:val="000000"/>
                <w:sz w:val="2"/>
                <w:szCs w:val="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开次</w:t>
            </w: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sjQkztfxList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B9C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钻头型号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6F6C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外径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98FBC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钻头数量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FF55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一趟钻率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75C0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进尺中位数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889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机械钻速中位数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B138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起出井深中位数</w:t>
            </w:r>
          </w:p>
        </w:tc>
      </w:tr>
      <w:tr w14:paraId="07BF0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96DC1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[kc]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2ABBAA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[ztxh]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1236F7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[cc]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7895F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[ztsl]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1E7EE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[ytzl]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F7FB2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[jcZw]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86BC63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[jxzsZw]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99FEFC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[qsjsZw]</w:t>
            </w:r>
          </w:p>
        </w:tc>
      </w:tr>
    </w:tbl>
    <w:p w14:paraId="45958CE7">
      <w:pPr>
        <w:rPr>
          <w:rFonts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04D936AA">
      <w:pPr>
        <w:pStyle w:val="4"/>
      </w:pPr>
      <w:r>
        <w:rPr>
          <w:rFonts w:hint="eastAsia"/>
        </w:rPr>
        <w:t>实钻分析结果</w:t>
      </w:r>
    </w:p>
    <w:p w14:paraId="1C12B9ED">
      <w:pPr>
        <w:pStyle w:val="3"/>
      </w:pPr>
    </w:p>
    <w:tbl>
      <w:tblPr>
        <w:tblStyle w:val="14"/>
        <w:tblpPr w:leftFromText="180" w:rightFromText="180" w:vertAnchor="text" w:horzAnchor="page" w:tblpX="1170" w:tblpY="127"/>
        <w:tblOverlap w:val="never"/>
        <w:tblW w:w="14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6979"/>
        <w:gridCol w:w="1417"/>
        <w:gridCol w:w="1800"/>
        <w:gridCol w:w="1800"/>
        <w:gridCol w:w="1225"/>
      </w:tblGrid>
      <w:tr w14:paraId="615F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0CDBDE3E">
            <w:pPr>
              <w:widowControl/>
              <w:jc w:val="center"/>
              <w:textAlignment w:val="center"/>
              <w:rPr>
                <w:color w:val="000000"/>
                <w:sz w:val="2"/>
                <w:szCs w:val="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分析范围</w:t>
            </w:r>
            <w:r>
              <w:rPr>
                <w:rFonts w:cs="宋体"/>
                <w:sz w:val="2"/>
                <w:szCs w:val="2"/>
                <w:lang w:bidi="ar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sjSzfxjgList</w:t>
            </w:r>
            <w:r>
              <w:rPr>
                <w:rFonts w:cs="宋体"/>
                <w:sz w:val="2"/>
                <w:szCs w:val="2"/>
                <w:lang w:bidi="ar"/>
              </w:rPr>
              <w:t>}}</w:t>
            </w:r>
          </w:p>
        </w:tc>
        <w:tc>
          <w:tcPr>
            <w:tcW w:w="6979" w:type="dxa"/>
            <w:shd w:val="clear" w:color="auto" w:fill="FFFFFF"/>
            <w:vAlign w:val="center"/>
          </w:tcPr>
          <w:p w14:paraId="69E9B4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分析现象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5CF08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优选依据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3283CC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最优建议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053C3D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其次建议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730D54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评分</w:t>
            </w:r>
          </w:p>
        </w:tc>
      </w:tr>
      <w:tr w14:paraId="55F1D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3535AF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[fxfw]</w:t>
            </w:r>
          </w:p>
        </w:tc>
        <w:tc>
          <w:tcPr>
            <w:tcW w:w="6979" w:type="dxa"/>
            <w:shd w:val="clear" w:color="auto" w:fill="FFFFFF"/>
            <w:vAlign w:val="center"/>
          </w:tcPr>
          <w:p w14:paraId="678D4A0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[fxxy]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325DC6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[yxyj]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529DEC1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[zyjy]</w:t>
            </w:r>
          </w:p>
        </w:tc>
        <w:tc>
          <w:tcPr>
            <w:tcW w:w="1800" w:type="dxa"/>
            <w:shd w:val="clear" w:color="auto" w:fill="FFFFFF"/>
            <w:noWrap/>
            <w:vAlign w:val="center"/>
          </w:tcPr>
          <w:p w14:paraId="0F7822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[qcyj]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0EC5D10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[tjpf]</w:t>
            </w:r>
          </w:p>
        </w:tc>
      </w:tr>
    </w:tbl>
    <w:p w14:paraId="3928AFCA">
      <w:pPr>
        <w:pStyle w:val="3"/>
        <w:ind w:firstLine="0" w:firstLineChars="0"/>
      </w:pPr>
    </w:p>
    <w:p w14:paraId="68ECB66A">
      <w:r>
        <w:br w:type="page"/>
      </w:r>
    </w:p>
    <w:p w14:paraId="17B5CA12">
      <w:pPr>
        <w:pStyle w:val="2"/>
      </w:pPr>
      <w:r>
        <w:rPr>
          <w:rFonts w:hint="eastAsia"/>
        </w:rPr>
        <w:t>工程地质分析</w:t>
      </w:r>
    </w:p>
    <w:p w14:paraId="3415DAE6">
      <w:pPr>
        <w:pStyle w:val="4"/>
      </w:pPr>
      <w:r>
        <w:rPr>
          <w:rFonts w:hint="eastAsia"/>
        </w:rPr>
        <w:t>工程地质概况</w:t>
      </w:r>
    </w:p>
    <w:tbl>
      <w:tblPr>
        <w:tblStyle w:val="14"/>
        <w:tblW w:w="4953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949"/>
        <w:gridCol w:w="4267"/>
        <w:gridCol w:w="3886"/>
        <w:gridCol w:w="2971"/>
      </w:tblGrid>
      <w:tr w14:paraId="115723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5C877">
            <w:pPr>
              <w:jc w:val="center"/>
              <w:rPr>
                <w:sz w:val="2"/>
                <w:szCs w:val="2"/>
              </w:rPr>
            </w:pPr>
            <w:r>
              <w:rPr>
                <w:rFonts w:hint="eastAsia" w:ascii="宋体" w:hAnsi="宋体"/>
                <w:szCs w:val="21"/>
              </w:rPr>
              <w:t>地质分层</w:t>
            </w:r>
            <w:r>
              <w:rPr>
                <w:sz w:val="2"/>
                <w:szCs w:val="2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sjDcfxDzfcList</w:t>
            </w:r>
            <w:r>
              <w:rPr>
                <w:sz w:val="2"/>
                <w:szCs w:val="2"/>
              </w:rPr>
              <w:t>}}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36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垂深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AED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岩性提示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F7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油气水提示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10A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故障提示</w:t>
            </w:r>
          </w:p>
        </w:tc>
      </w:tr>
      <w:tr w14:paraId="2D70F7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CA6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[dzfc]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9BE0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[cs]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BD3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[yxts]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47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[yqsts]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2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[gzts]</w:t>
            </w:r>
          </w:p>
        </w:tc>
      </w:tr>
    </w:tbl>
    <w:p w14:paraId="61CE5EC9">
      <w:pPr>
        <w:rPr>
          <w:sz w:val="24"/>
        </w:rPr>
      </w:pPr>
      <w:bookmarkStart w:id="9" w:name="dzfc"/>
      <w:bookmarkEnd w:id="9"/>
      <w:r>
        <w:rPr>
          <w:rFonts w:hint="eastAsia"/>
          <w:sz w:val="24"/>
        </w:rPr>
        <w:br w:type="page"/>
      </w:r>
    </w:p>
    <w:p w14:paraId="4517211B">
      <w:pPr>
        <w:rPr>
          <w:sz w:val="24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</w:p>
    <w:p w14:paraId="62021BFA">
      <w:pPr>
        <w:pStyle w:val="4"/>
      </w:pPr>
      <w:r>
        <w:rPr>
          <w:rFonts w:hint="eastAsia"/>
        </w:rPr>
        <w:t>特殊岩性的提示表</w:t>
      </w:r>
    </w:p>
    <w:tbl>
      <w:tblPr>
        <w:tblStyle w:val="14"/>
        <w:tblW w:w="1437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3"/>
        <w:gridCol w:w="4793"/>
        <w:gridCol w:w="4793"/>
      </w:tblGrid>
      <w:tr w14:paraId="1CFDB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ED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"/>
                <w:szCs w:val="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层位</w:t>
            </w:r>
            <w:r>
              <w:rPr>
                <w:rFonts w:hint="eastAsia" w:ascii="宋体" w:hAnsi="宋体" w:cs="宋体"/>
                <w:color w:val="000000"/>
                <w:sz w:val="2"/>
                <w:szCs w:val="2"/>
              </w:rPr>
              <w:t>{{sjDcfxTsyxList}}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250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特殊岩性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1DD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距顶深</w:t>
            </w:r>
          </w:p>
        </w:tc>
      </w:tr>
      <w:tr w14:paraId="631BE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BC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[cw]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B09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[tsyx]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85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[jds]</w:t>
            </w:r>
          </w:p>
        </w:tc>
      </w:tr>
    </w:tbl>
    <w:p w14:paraId="403F15F1">
      <w:r>
        <w:br w:type="page"/>
      </w:r>
    </w:p>
    <w:p w14:paraId="71D12C64">
      <w:pPr>
        <w:pStyle w:val="4"/>
      </w:pPr>
      <w:r>
        <w:rPr>
          <w:rFonts w:hint="eastAsia"/>
        </w:rPr>
        <w:t>构造特征</w:t>
      </w:r>
    </w:p>
    <w:p w14:paraId="00A0EDBF">
      <w:pPr>
        <w:pStyle w:val="5"/>
        <w:ind w:left="840" w:firstLine="42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3.1井位图</w:t>
      </w:r>
    </w:p>
    <w:p w14:paraId="38CD5DC7">
      <w:pPr>
        <w:ind w:left="420" w:firstLine="420"/>
      </w:pPr>
      <w:r>
        <w:rPr>
          <w:rFonts w:hint="eastAsia"/>
        </w:rPr>
        <w:t>{{?jwtList}}</w:t>
      </w:r>
    </w:p>
    <w:p w14:paraId="39936746">
      <w:pPr>
        <w:ind w:left="420" w:firstLine="420"/>
      </w:pPr>
      <w:r>
        <w:rPr>
          <w:rFonts w:hint="eastAsia"/>
        </w:rPr>
        <w:t>{{@jwt}}</w:t>
      </w:r>
    </w:p>
    <w:p w14:paraId="66EDAE69">
      <w:pPr>
        <w:ind w:left="420" w:firstLine="420"/>
      </w:pPr>
      <w:r>
        <w:rPr>
          <w:rFonts w:hint="eastAsia"/>
        </w:rPr>
        <w:t>{{/jwtList}}</w:t>
      </w:r>
    </w:p>
    <w:p w14:paraId="4748E502">
      <w:pPr>
        <w:pStyle w:val="5"/>
        <w:ind w:left="840" w:firstLine="42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3.2 地震剖面图</w:t>
      </w:r>
    </w:p>
    <w:p w14:paraId="52866906">
      <w:pPr>
        <w:ind w:left="420" w:firstLine="420"/>
      </w:pPr>
      <w:r>
        <w:rPr>
          <w:rFonts w:hint="eastAsia"/>
        </w:rPr>
        <w:t>{{?dzpmtList}}</w:t>
      </w:r>
    </w:p>
    <w:p w14:paraId="0977E938">
      <w:pPr>
        <w:ind w:left="420" w:firstLine="420"/>
      </w:pPr>
      <w:r>
        <w:rPr>
          <w:rFonts w:hint="eastAsia"/>
        </w:rPr>
        <w:t>{{@jwt}}</w:t>
      </w:r>
    </w:p>
    <w:p w14:paraId="583ABB3F">
      <w:pPr>
        <w:ind w:left="420" w:firstLine="420"/>
      </w:pPr>
      <w:r>
        <w:rPr>
          <w:rFonts w:hint="eastAsia"/>
        </w:rPr>
        <w:t>{{/dzpmtList}}</w:t>
      </w:r>
    </w:p>
    <w:p w14:paraId="602E38AD"/>
    <w:p w14:paraId="6841280D">
      <w:pPr>
        <w:rPr>
          <w:color w:val="548DD4"/>
        </w:rPr>
      </w:pPr>
    </w:p>
    <w:p w14:paraId="26AA6772">
      <w:pPr>
        <w:jc w:val="center"/>
        <w:rPr>
          <w:color w:val="548DD4"/>
        </w:rPr>
      </w:pPr>
    </w:p>
    <w:p w14:paraId="724F4964">
      <w:pPr>
        <w:pStyle w:val="3"/>
        <w:ind w:firstLine="0" w:firstLineChars="0"/>
      </w:pPr>
    </w:p>
    <w:p w14:paraId="66BF7E62">
      <w:r>
        <w:rPr>
          <w:rFonts w:hint="eastAsia"/>
        </w:rPr>
        <w:br w:type="page"/>
      </w:r>
    </w:p>
    <w:p w14:paraId="19C0291F">
      <w:pPr>
        <w:pStyle w:val="2"/>
      </w:pPr>
      <w:r>
        <w:rPr>
          <w:rFonts w:hint="eastAsia"/>
        </w:rPr>
        <w:t>施工风险识别分析</w:t>
      </w:r>
    </w:p>
    <w:p w14:paraId="7BF644A1">
      <w:pPr>
        <w:pStyle w:val="4"/>
      </w:pP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</w:t>
      </w:r>
    </w:p>
    <w:p w14:paraId="31B3C16F">
      <w:pPr>
        <w:spacing w:before="166" w:line="211" w:lineRule="auto"/>
        <w:jc w:val="center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pacing w:val="-8"/>
          <w:sz w:val="24"/>
        </w:rPr>
        <w:t>邻井 H2S 等有毒有害气体显示</w:t>
      </w:r>
    </w:p>
    <w:tbl>
      <w:tblPr>
        <w:tblStyle w:val="29"/>
        <w:tblW w:w="149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992"/>
        <w:gridCol w:w="1276"/>
        <w:gridCol w:w="1418"/>
        <w:gridCol w:w="1417"/>
        <w:gridCol w:w="2004"/>
        <w:gridCol w:w="1441"/>
        <w:gridCol w:w="1441"/>
        <w:gridCol w:w="905"/>
        <w:gridCol w:w="950"/>
        <w:gridCol w:w="905"/>
        <w:gridCol w:w="908"/>
      </w:tblGrid>
      <w:tr w14:paraId="726FD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77" w:type="dxa"/>
            <w:vMerge w:val="restart"/>
            <w:tcBorders>
              <w:bottom w:val="nil"/>
            </w:tcBorders>
            <w:vAlign w:val="center"/>
          </w:tcPr>
          <w:p w14:paraId="58109D5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井号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14:paraId="1071AAB1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井深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14:paraId="73ADFAB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工程状态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14:paraId="747894C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层位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14:paraId="50F05CA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显示浓度</w:t>
            </w:r>
          </w:p>
          <w:p w14:paraId="301F3BB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(PPm)</w:t>
            </w:r>
          </w:p>
        </w:tc>
        <w:tc>
          <w:tcPr>
            <w:tcW w:w="2004" w:type="dxa"/>
            <w:vMerge w:val="restart"/>
            <w:tcBorders>
              <w:bottom w:val="nil"/>
            </w:tcBorders>
            <w:vAlign w:val="center"/>
          </w:tcPr>
          <w:p w14:paraId="394305D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显示过程与处理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vAlign w:val="center"/>
          </w:tcPr>
          <w:p w14:paraId="5B44F1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检测时间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vAlign w:val="center"/>
          </w:tcPr>
          <w:p w14:paraId="7EEF1CB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检测方法</w:t>
            </w:r>
          </w:p>
        </w:tc>
        <w:tc>
          <w:tcPr>
            <w:tcW w:w="1855" w:type="dxa"/>
            <w:gridSpan w:val="2"/>
            <w:vAlign w:val="center"/>
          </w:tcPr>
          <w:p w14:paraId="362DA02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位于井口</w:t>
            </w:r>
          </w:p>
        </w:tc>
        <w:tc>
          <w:tcPr>
            <w:tcW w:w="1813" w:type="dxa"/>
            <w:gridSpan w:val="2"/>
            <w:vAlign w:val="center"/>
          </w:tcPr>
          <w:p w14:paraId="0F66B66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位于A靶点</w:t>
            </w:r>
          </w:p>
        </w:tc>
      </w:tr>
      <w:tr w14:paraId="23B39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1277" w:type="dxa"/>
            <w:vMerge w:val="continue"/>
            <w:tcBorders>
              <w:top w:val="nil"/>
              <w:bottom w:val="nil"/>
            </w:tcBorders>
            <w:vAlign w:val="center"/>
          </w:tcPr>
          <w:p w14:paraId="48ACAD2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Merge w:val="continue"/>
            <w:tcBorders>
              <w:top w:val="nil"/>
            </w:tcBorders>
            <w:vAlign w:val="center"/>
          </w:tcPr>
          <w:p w14:paraId="237CCFC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76" w:type="dxa"/>
            <w:vMerge w:val="continue"/>
            <w:tcBorders>
              <w:top w:val="nil"/>
              <w:bottom w:val="nil"/>
            </w:tcBorders>
            <w:vAlign w:val="center"/>
          </w:tcPr>
          <w:p w14:paraId="063AACE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top w:val="nil"/>
              <w:bottom w:val="nil"/>
            </w:tcBorders>
            <w:vAlign w:val="center"/>
          </w:tcPr>
          <w:p w14:paraId="1407DD95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Merge w:val="continue"/>
            <w:tcBorders>
              <w:top w:val="nil"/>
              <w:bottom w:val="nil"/>
            </w:tcBorders>
            <w:vAlign w:val="center"/>
          </w:tcPr>
          <w:p w14:paraId="0CCC51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004" w:type="dxa"/>
            <w:vMerge w:val="continue"/>
            <w:tcBorders>
              <w:top w:val="nil"/>
              <w:bottom w:val="nil"/>
            </w:tcBorders>
            <w:vAlign w:val="center"/>
          </w:tcPr>
          <w:p w14:paraId="155CBA9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vAlign w:val="center"/>
          </w:tcPr>
          <w:p w14:paraId="216DD25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vAlign w:val="center"/>
          </w:tcPr>
          <w:p w14:paraId="0D2C58D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05" w:type="dxa"/>
            <w:vAlign w:val="center"/>
          </w:tcPr>
          <w:p w14:paraId="7959BB4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方位</w:t>
            </w:r>
          </w:p>
        </w:tc>
        <w:tc>
          <w:tcPr>
            <w:tcW w:w="950" w:type="dxa"/>
            <w:vAlign w:val="center"/>
          </w:tcPr>
          <w:p w14:paraId="0273487A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距离</w:t>
            </w:r>
          </w:p>
        </w:tc>
        <w:tc>
          <w:tcPr>
            <w:tcW w:w="905" w:type="dxa"/>
            <w:vAlign w:val="center"/>
          </w:tcPr>
          <w:p w14:paraId="1BB0192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方位</w:t>
            </w:r>
          </w:p>
        </w:tc>
        <w:tc>
          <w:tcPr>
            <w:tcW w:w="908" w:type="dxa"/>
            <w:vAlign w:val="center"/>
          </w:tcPr>
          <w:p w14:paraId="4DC1ED2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距离</w:t>
            </w:r>
          </w:p>
        </w:tc>
      </w:tr>
      <w:tr w14:paraId="73EA1E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77" w:type="dxa"/>
            <w:vMerge w:val="continue"/>
            <w:tcBorders>
              <w:top w:val="nil"/>
            </w:tcBorders>
            <w:vAlign w:val="center"/>
          </w:tcPr>
          <w:p w14:paraId="3CD74A1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4629FA66">
            <w:pPr>
              <w:widowControl/>
              <w:jc w:val="center"/>
              <w:textAlignment w:val="bottom"/>
              <w:rPr>
                <w:color w:val="000000"/>
                <w:sz w:val="2"/>
                <w:szCs w:val="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</w:t>
            </w:r>
            <w:r>
              <w:rPr>
                <w:sz w:val="2"/>
                <w:szCs w:val="2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sjH2sList</w:t>
            </w:r>
            <w:r>
              <w:rPr>
                <w:sz w:val="2"/>
                <w:szCs w:val="2"/>
              </w:rPr>
              <w:t>}}</w:t>
            </w: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 w14:paraId="5377F784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top w:val="nil"/>
            </w:tcBorders>
            <w:vAlign w:val="center"/>
          </w:tcPr>
          <w:p w14:paraId="3C5F625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center"/>
          </w:tcPr>
          <w:p w14:paraId="324C5FD9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center"/>
          </w:tcPr>
          <w:p w14:paraId="3705E32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vAlign w:val="center"/>
          </w:tcPr>
          <w:p w14:paraId="77E8D291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vAlign w:val="center"/>
          </w:tcPr>
          <w:p w14:paraId="39E2FEB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05" w:type="dxa"/>
            <w:vAlign w:val="center"/>
          </w:tcPr>
          <w:p w14:paraId="5453481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°</w:t>
            </w:r>
          </w:p>
        </w:tc>
        <w:tc>
          <w:tcPr>
            <w:tcW w:w="950" w:type="dxa"/>
            <w:vAlign w:val="center"/>
          </w:tcPr>
          <w:p w14:paraId="1A01735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05" w:type="dxa"/>
            <w:vAlign w:val="center"/>
          </w:tcPr>
          <w:p w14:paraId="44B3D54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°</w:t>
            </w:r>
          </w:p>
        </w:tc>
        <w:tc>
          <w:tcPr>
            <w:tcW w:w="908" w:type="dxa"/>
            <w:vAlign w:val="center"/>
          </w:tcPr>
          <w:p w14:paraId="42092556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m</w:t>
            </w:r>
          </w:p>
        </w:tc>
      </w:tr>
      <w:tr w14:paraId="3645F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277" w:type="dxa"/>
            <w:vAlign w:val="center"/>
          </w:tcPr>
          <w:p w14:paraId="779B0875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[ljjh]</w:t>
            </w:r>
          </w:p>
        </w:tc>
        <w:tc>
          <w:tcPr>
            <w:tcW w:w="992" w:type="dxa"/>
            <w:vAlign w:val="center"/>
          </w:tcPr>
          <w:p w14:paraId="11A05F53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[js]</w:t>
            </w:r>
          </w:p>
        </w:tc>
        <w:tc>
          <w:tcPr>
            <w:tcW w:w="1276" w:type="dxa"/>
            <w:vAlign w:val="center"/>
          </w:tcPr>
          <w:p w14:paraId="5075BF81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[gczt]</w:t>
            </w:r>
          </w:p>
        </w:tc>
        <w:tc>
          <w:tcPr>
            <w:tcW w:w="1418" w:type="dxa"/>
            <w:vAlign w:val="center"/>
          </w:tcPr>
          <w:p w14:paraId="50409539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[cw]</w:t>
            </w:r>
          </w:p>
        </w:tc>
        <w:tc>
          <w:tcPr>
            <w:tcW w:w="1417" w:type="dxa"/>
            <w:vAlign w:val="center"/>
          </w:tcPr>
          <w:p w14:paraId="58A991FC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xsbd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2004" w:type="dxa"/>
            <w:vAlign w:val="center"/>
          </w:tcPr>
          <w:p w14:paraId="7C52480F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[xsgc]</w:t>
            </w:r>
          </w:p>
        </w:tc>
        <w:tc>
          <w:tcPr>
            <w:tcW w:w="1441" w:type="dxa"/>
            <w:vAlign w:val="center"/>
          </w:tcPr>
          <w:p w14:paraId="7BA36DA4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[jcsj]</w:t>
            </w:r>
          </w:p>
        </w:tc>
        <w:tc>
          <w:tcPr>
            <w:tcW w:w="1441" w:type="dxa"/>
            <w:vAlign w:val="center"/>
          </w:tcPr>
          <w:p w14:paraId="47B23912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[jcfs]</w:t>
            </w:r>
          </w:p>
        </w:tc>
        <w:tc>
          <w:tcPr>
            <w:tcW w:w="905" w:type="dxa"/>
            <w:vAlign w:val="center"/>
          </w:tcPr>
          <w:p w14:paraId="1B44313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wyjkfw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950" w:type="dxa"/>
            <w:vAlign w:val="center"/>
          </w:tcPr>
          <w:p w14:paraId="222013D9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wyjkjl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905" w:type="dxa"/>
            <w:vAlign w:val="center"/>
          </w:tcPr>
          <w:p w14:paraId="43A626A7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wybdfw</w:t>
            </w:r>
            <w:r>
              <w:rPr>
                <w:sz w:val="21"/>
                <w:szCs w:val="21"/>
              </w:rPr>
              <w:t>]</w:t>
            </w:r>
          </w:p>
        </w:tc>
        <w:tc>
          <w:tcPr>
            <w:tcW w:w="908" w:type="dxa"/>
            <w:vAlign w:val="center"/>
          </w:tcPr>
          <w:p w14:paraId="58259EB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>
              <w:rPr>
                <w:sz w:val="21"/>
                <w:szCs w:val="21"/>
                <w:shd w:val="clear" w:color="auto" w:fill="FFFFFF"/>
              </w:rPr>
              <w:t>wybdjl</w:t>
            </w:r>
            <w:r>
              <w:rPr>
                <w:sz w:val="21"/>
                <w:szCs w:val="21"/>
              </w:rPr>
              <w:t>]</w:t>
            </w:r>
          </w:p>
        </w:tc>
      </w:tr>
    </w:tbl>
    <w:p w14:paraId="347F195B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{{h2S}}</w:t>
      </w:r>
      <w:r>
        <w:rPr>
          <w:sz w:val="21"/>
          <w:szCs w:val="21"/>
        </w:rPr>
        <w:t xml:space="preserve"> </w:t>
      </w:r>
    </w:p>
    <w:p w14:paraId="0AFC91FA">
      <w:pPr>
        <w:pStyle w:val="4"/>
      </w:pPr>
      <w:r>
        <w:rPr>
          <w:rFonts w:hint="eastAsia"/>
        </w:rPr>
        <w:t>喷漏卡塌</w:t>
      </w:r>
    </w:p>
    <w:p w14:paraId="1678D61A">
      <w:pPr>
        <w:pStyle w:val="5"/>
        <w:spacing w:before="0" w:after="0" w:line="360" w:lineRule="auto"/>
        <w:ind w:firstLine="320" w:firstLineChars="10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2.1设计数据</w:t>
      </w:r>
    </w:p>
    <w:p w14:paraId="34BA525A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{{plqt}}</w:t>
      </w:r>
    </w:p>
    <w:p w14:paraId="6AF6154B">
      <w:pPr>
        <w:pStyle w:val="5"/>
        <w:spacing w:before="0" w:after="0" w:line="360" w:lineRule="auto"/>
        <w:ind w:firstLine="320" w:firstLineChars="100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2.2邻井风险记录</w:t>
      </w:r>
    </w:p>
    <w:p w14:paraId="7D9BCCD6">
      <w:pPr>
        <w:rPr>
          <w:rFonts w:ascii="黑体" w:hAnsi="黑体" w:eastAsia="黑体" w:cs="黑体"/>
          <w:bCs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8"/>
        <w:gridCol w:w="2499"/>
        <w:gridCol w:w="2499"/>
        <w:gridCol w:w="2498"/>
        <w:gridCol w:w="2499"/>
        <w:gridCol w:w="2499"/>
      </w:tblGrid>
      <w:tr w14:paraId="46E16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98" w:type="dxa"/>
          </w:tcPr>
          <w:p w14:paraId="5D0E31D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井号</w:t>
            </w:r>
          </w:p>
        </w:tc>
        <w:tc>
          <w:tcPr>
            <w:tcW w:w="2499" w:type="dxa"/>
          </w:tcPr>
          <w:p w14:paraId="049AE7F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故障类型</w:t>
            </w:r>
          </w:p>
        </w:tc>
        <w:tc>
          <w:tcPr>
            <w:tcW w:w="2499" w:type="dxa"/>
          </w:tcPr>
          <w:p w14:paraId="45C0AC1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深度</w:t>
            </w:r>
          </w:p>
        </w:tc>
        <w:tc>
          <w:tcPr>
            <w:tcW w:w="2498" w:type="dxa"/>
          </w:tcPr>
          <w:p w14:paraId="0B95E5C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描述</w:t>
            </w:r>
          </w:p>
        </w:tc>
        <w:tc>
          <w:tcPr>
            <w:tcW w:w="2499" w:type="dxa"/>
          </w:tcPr>
          <w:p w14:paraId="109C3EA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预防措施</w:t>
            </w:r>
          </w:p>
        </w:tc>
        <w:tc>
          <w:tcPr>
            <w:tcW w:w="2499" w:type="dxa"/>
          </w:tcPr>
          <w:p w14:paraId="551CA48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应急措施</w:t>
            </w:r>
          </w:p>
        </w:tc>
      </w:tr>
      <w:tr w14:paraId="1C5A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8" w:type="dxa"/>
          </w:tcPr>
          <w:p w14:paraId="518B806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</w:t>
            </w:r>
          </w:p>
        </w:tc>
        <w:tc>
          <w:tcPr>
            <w:tcW w:w="2499" w:type="dxa"/>
          </w:tcPr>
          <w:p w14:paraId="6FCA340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</w:t>
            </w:r>
          </w:p>
        </w:tc>
        <w:tc>
          <w:tcPr>
            <w:tcW w:w="2499" w:type="dxa"/>
          </w:tcPr>
          <w:p w14:paraId="3B3AE25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</w:t>
            </w:r>
          </w:p>
        </w:tc>
        <w:tc>
          <w:tcPr>
            <w:tcW w:w="2498" w:type="dxa"/>
          </w:tcPr>
          <w:p w14:paraId="5D0AB9F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</w:t>
            </w:r>
          </w:p>
        </w:tc>
        <w:tc>
          <w:tcPr>
            <w:tcW w:w="2499" w:type="dxa"/>
          </w:tcPr>
          <w:p w14:paraId="7F8D0AB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</w:t>
            </w:r>
          </w:p>
        </w:tc>
        <w:tc>
          <w:tcPr>
            <w:tcW w:w="2499" w:type="dxa"/>
          </w:tcPr>
          <w:p w14:paraId="60E06A4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</w:t>
            </w:r>
          </w:p>
        </w:tc>
      </w:tr>
    </w:tbl>
    <w:p w14:paraId="0F303D33">
      <w:pPr>
        <w:rPr>
          <w:rFonts w:ascii="黑体" w:hAnsi="黑体" w:eastAsia="黑体" w:cs="黑体"/>
          <w:bCs/>
        </w:rPr>
      </w:pPr>
    </w:p>
    <w:p w14:paraId="48A87FA7">
      <w:pPr>
        <w:pStyle w:val="4"/>
      </w:pPr>
      <w:r>
        <w:rPr>
          <w:rFonts w:hint="eastAsia"/>
        </w:rPr>
        <w:t>特殊岩性风险</w:t>
      </w:r>
    </w:p>
    <w:p w14:paraId="0336175E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{{tsyxfx}}</w:t>
      </w:r>
    </w:p>
    <w:p w14:paraId="4D2B21A0">
      <w:pPr>
        <w:pStyle w:val="4"/>
      </w:pPr>
      <w:r>
        <w:rPr>
          <w:rFonts w:hint="eastAsia"/>
        </w:rPr>
        <w:t>防碰风险</w:t>
      </w:r>
    </w:p>
    <w:p w14:paraId="0AB5E4FA">
      <w:pPr>
        <w:spacing w:line="145" w:lineRule="exact"/>
        <w:rPr>
          <w:sz w:val="24"/>
        </w:rPr>
      </w:pPr>
    </w:p>
    <w:tbl>
      <w:tblPr>
        <w:tblStyle w:val="14"/>
        <w:tblW w:w="148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8"/>
        <w:gridCol w:w="1140"/>
        <w:gridCol w:w="2326"/>
        <w:gridCol w:w="1195"/>
        <w:gridCol w:w="1741"/>
        <w:gridCol w:w="1741"/>
        <w:gridCol w:w="1741"/>
        <w:gridCol w:w="1741"/>
        <w:gridCol w:w="1742"/>
      </w:tblGrid>
      <w:tr w14:paraId="1598E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658" w:type="dxa"/>
            <w:gridSpan w:val="2"/>
            <w:vAlign w:val="center"/>
          </w:tcPr>
          <w:p w14:paraId="7F1DF9DF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参考井(设计)</w:t>
            </w:r>
          </w:p>
        </w:tc>
        <w:tc>
          <w:tcPr>
            <w:tcW w:w="12227" w:type="dxa"/>
            <w:gridSpan w:val="7"/>
            <w:vAlign w:val="center"/>
          </w:tcPr>
          <w:p w14:paraId="3C07E2E9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比较井</w:t>
            </w:r>
          </w:p>
        </w:tc>
      </w:tr>
      <w:tr w14:paraId="298B2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518" w:type="dxa"/>
            <w:vAlign w:val="center"/>
          </w:tcPr>
          <w:p w14:paraId="267EF6FE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井深</w:t>
            </w:r>
          </w:p>
          <w:p w14:paraId="0A431617">
            <w:pPr>
              <w:pStyle w:val="28"/>
              <w:jc w:val="center"/>
              <w:rPr>
                <w:spacing w:val="-9"/>
                <w:sz w:val="2"/>
                <w:szCs w:val="2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  <w:r>
              <w:rPr>
                <w:spacing w:val="-9"/>
                <w:sz w:val="2"/>
                <w:szCs w:val="2"/>
              </w:rPr>
              <w:t>{{</w:t>
            </w:r>
            <w:r>
              <w:rPr>
                <w:sz w:val="2"/>
                <w:szCs w:val="2"/>
                <w:shd w:val="clear" w:color="auto" w:fill="FFFFFF"/>
              </w:rPr>
              <w:t>sjLjsmList}}</w:t>
            </w:r>
          </w:p>
        </w:tc>
        <w:tc>
          <w:tcPr>
            <w:tcW w:w="1140" w:type="dxa"/>
            <w:vAlign w:val="center"/>
          </w:tcPr>
          <w:p w14:paraId="4AB32BEC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垂深</w:t>
            </w:r>
          </w:p>
          <w:p w14:paraId="56A8E615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2326" w:type="dxa"/>
            <w:vAlign w:val="center"/>
          </w:tcPr>
          <w:p w14:paraId="288F9C4E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井号</w:t>
            </w:r>
          </w:p>
        </w:tc>
        <w:tc>
          <w:tcPr>
            <w:tcW w:w="1195" w:type="dxa"/>
            <w:vAlign w:val="center"/>
          </w:tcPr>
          <w:p w14:paraId="286C2CA9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数据</w:t>
            </w:r>
          </w:p>
          <w:p w14:paraId="58FA1E71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来源</w:t>
            </w:r>
          </w:p>
        </w:tc>
        <w:tc>
          <w:tcPr>
            <w:tcW w:w="1741" w:type="dxa"/>
            <w:vAlign w:val="center"/>
          </w:tcPr>
          <w:p w14:paraId="0E6EC718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井深</w:t>
            </w:r>
          </w:p>
          <w:p w14:paraId="4AD8A8BA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74CDCC92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垂深</w:t>
            </w:r>
          </w:p>
          <w:p w14:paraId="162DF78D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7C7E8F18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最近距离</w:t>
            </w:r>
          </w:p>
          <w:p w14:paraId="1E4498BC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(m)</w:t>
            </w:r>
          </w:p>
        </w:tc>
        <w:tc>
          <w:tcPr>
            <w:tcW w:w="1741" w:type="dxa"/>
            <w:vAlign w:val="center"/>
          </w:tcPr>
          <w:p w14:paraId="48A43871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扫描角</w:t>
            </w:r>
          </w:p>
          <w:p w14:paraId="5F162037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(°)</w:t>
            </w:r>
          </w:p>
        </w:tc>
        <w:tc>
          <w:tcPr>
            <w:tcW w:w="1742" w:type="dxa"/>
            <w:vAlign w:val="center"/>
          </w:tcPr>
          <w:p w14:paraId="6EDEBDA9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仰角</w:t>
            </w:r>
          </w:p>
          <w:p w14:paraId="721EFADF">
            <w:pPr>
              <w:pStyle w:val="28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(°)</w:t>
            </w:r>
          </w:p>
        </w:tc>
      </w:tr>
      <w:tr w14:paraId="3F40DE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18" w:type="dxa"/>
            <w:vAlign w:val="center"/>
          </w:tcPr>
          <w:p w14:paraId="5B795297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[js]</w:t>
            </w:r>
          </w:p>
        </w:tc>
        <w:tc>
          <w:tcPr>
            <w:tcW w:w="1140" w:type="dxa"/>
            <w:vAlign w:val="center"/>
          </w:tcPr>
          <w:p w14:paraId="58625DCB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[cs]</w:t>
            </w:r>
          </w:p>
        </w:tc>
        <w:tc>
          <w:tcPr>
            <w:tcW w:w="2326" w:type="dxa"/>
            <w:vAlign w:val="center"/>
          </w:tcPr>
          <w:p w14:paraId="50B52703">
            <w:pPr>
              <w:pStyle w:val="2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[bjjh]</w:t>
            </w:r>
          </w:p>
        </w:tc>
        <w:tc>
          <w:tcPr>
            <w:tcW w:w="1195" w:type="dxa"/>
            <w:vAlign w:val="center"/>
          </w:tcPr>
          <w:p w14:paraId="50A67801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bjsjly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1D56970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bjjs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1DEBD6A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bjcs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7B95D373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bjzjjl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1" w:type="dxa"/>
            <w:vAlign w:val="center"/>
          </w:tcPr>
          <w:p w14:paraId="3DDDD15F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bjsmj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  <w:tc>
          <w:tcPr>
            <w:tcW w:w="1742" w:type="dxa"/>
            <w:vAlign w:val="center"/>
          </w:tcPr>
          <w:p w14:paraId="01B60740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[</w:t>
            </w:r>
            <w:r>
              <w:rPr>
                <w:rFonts w:cs="宋体"/>
                <w:sz w:val="21"/>
                <w:szCs w:val="21"/>
                <w:shd w:val="clear" w:color="auto" w:fill="FFFFFF"/>
              </w:rPr>
              <w:t>bjyj</w:t>
            </w:r>
            <w:r>
              <w:rPr>
                <w:rFonts w:cs="宋体"/>
                <w:sz w:val="21"/>
                <w:szCs w:val="21"/>
              </w:rPr>
              <w:t>]</w:t>
            </w:r>
          </w:p>
        </w:tc>
      </w:tr>
    </w:tbl>
    <w:p w14:paraId="36AA22DB">
      <w:pPr>
        <w:pStyle w:val="8"/>
        <w:spacing w:before="39" w:line="360" w:lineRule="auto"/>
        <w:ind w:right="508"/>
        <w:jc w:val="center"/>
        <w:rPr>
          <w:sz w:val="24"/>
        </w:rPr>
      </w:pPr>
    </w:p>
    <w:p w14:paraId="3807FDE8">
      <w:pPr>
        <w:ind w:firstLine="420" w:firstLineChars="200"/>
        <w:rPr>
          <w:rFonts w:ascii="宋体" w:hAnsi="宋体" w:cs="宋体"/>
          <w:szCs w:val="21"/>
        </w:rPr>
        <w:sectPr>
          <w:pgSz w:w="16839" w:h="11906" w:orient="landscape"/>
          <w:pgMar w:top="720" w:right="720" w:bottom="720" w:left="720" w:header="0" w:footer="0" w:gutter="0"/>
          <w:cols w:space="720" w:num="1"/>
        </w:sectPr>
      </w:pPr>
      <w:r>
        <w:rPr>
          <w:rFonts w:hint="eastAsia" w:ascii="宋体" w:hAnsi="宋体" w:cs="宋体"/>
          <w:szCs w:val="21"/>
        </w:rPr>
        <w:t>{{fpfx}}</w:t>
      </w:r>
    </w:p>
    <w:p w14:paraId="31B5BAE5">
      <w:pPr>
        <w:pStyle w:val="2"/>
      </w:pPr>
      <w:r>
        <w:rPr>
          <w:rFonts w:hint="eastAsia"/>
        </w:rPr>
        <w:t>施工概要</w:t>
      </w:r>
    </w:p>
    <w:p w14:paraId="23CFB251">
      <w:pPr>
        <w:pStyle w:val="4"/>
      </w:pPr>
      <w:r>
        <w:rPr>
          <w:rFonts w:hint="eastAsia"/>
        </w:rPr>
        <w:t>设计提示</w:t>
      </w:r>
    </w:p>
    <w:p w14:paraId="71F8A012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{{sjyh}}</w:t>
      </w:r>
    </w:p>
    <w:p w14:paraId="6A21B9CA">
      <w:pPr>
        <w:pStyle w:val="4"/>
      </w:pPr>
      <w:r>
        <w:rPr>
          <w:rFonts w:hint="eastAsia"/>
        </w:rPr>
        <w:t>关键装备性能要求</w:t>
      </w:r>
    </w:p>
    <w:tbl>
      <w:tblPr>
        <w:tblStyle w:val="14"/>
        <w:tblW w:w="895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59"/>
        <w:gridCol w:w="3245"/>
        <w:gridCol w:w="2256"/>
      </w:tblGrid>
      <w:tr w14:paraId="025D4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15F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钻机型号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94C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{{zjxh}}</w:t>
            </w:r>
          </w:p>
        </w:tc>
      </w:tr>
      <w:tr w14:paraId="5FDFA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C48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网电电压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03D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{{wddy}}</w:t>
            </w:r>
          </w:p>
        </w:tc>
      </w:tr>
      <w:tr w14:paraId="00C20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722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电控稳定输出功率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809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{{dkwdscgl}}</w:t>
            </w:r>
          </w:p>
        </w:tc>
      </w:tr>
      <w:tr w14:paraId="0C8CF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C2C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整机能力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56A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钻机类型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1B3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{{zjnlZjlx}}</w:t>
            </w:r>
          </w:p>
        </w:tc>
      </w:tr>
      <w:tr w14:paraId="38324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FDCE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A58B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最大承受拉力（吨）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B4E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{{zjnlZdcsll}}</w:t>
            </w:r>
          </w:p>
        </w:tc>
      </w:tr>
      <w:tr w14:paraId="2877E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4B09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739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最高承受泵压（MPa）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2D4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{{zjnlZgcsby}}</w:t>
            </w:r>
          </w:p>
        </w:tc>
      </w:tr>
      <w:tr w14:paraId="4632E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D86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旋转系统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D936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电动转盘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BB7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26"/>
                <w:rFonts w:hint="default"/>
                <w:sz w:val="21"/>
                <w:szCs w:val="21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sz w:val="21"/>
                <w:szCs w:val="21"/>
                <w:lang w:bidi="ar"/>
              </w:rPr>
              <w:t>·</w:t>
            </w:r>
            <w:r>
              <w:rPr>
                <w:rStyle w:val="26"/>
                <w:rFonts w:hint="default"/>
                <w:sz w:val="21"/>
                <w:szCs w:val="21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C92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{{xzxtDdzp}}</w:t>
            </w:r>
          </w:p>
        </w:tc>
      </w:tr>
      <w:tr w14:paraId="34C27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FFCE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6BD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顶驱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97A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Style w:val="26"/>
                <w:rFonts w:hint="default"/>
                <w:sz w:val="21"/>
                <w:szCs w:val="21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sz w:val="21"/>
                <w:szCs w:val="21"/>
                <w:lang w:bidi="ar"/>
              </w:rPr>
              <w:t>·</w:t>
            </w:r>
            <w:r>
              <w:rPr>
                <w:rStyle w:val="26"/>
                <w:rFonts w:hint="default"/>
                <w:sz w:val="21"/>
                <w:szCs w:val="21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05ED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{{xzxtDq}}</w:t>
            </w:r>
          </w:p>
        </w:tc>
      </w:tr>
      <w:tr w14:paraId="3A83B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B5F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循环系统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70A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591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B3B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{{xhxtB1lx}}</w:t>
            </w:r>
          </w:p>
        </w:tc>
      </w:tr>
      <w:tr w14:paraId="7AC42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67CB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B8F9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13B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B13D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{{xhxtB1xh}}</w:t>
            </w:r>
          </w:p>
        </w:tc>
      </w:tr>
      <w:tr w14:paraId="4F636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1AD7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92C7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B90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231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{{xhxtB1zdgl}}</w:t>
            </w:r>
          </w:p>
        </w:tc>
      </w:tr>
      <w:tr w14:paraId="3FA53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2E34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58A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BF3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B2C7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{{xhxtB2lx}}</w:t>
            </w:r>
          </w:p>
        </w:tc>
      </w:tr>
      <w:tr w14:paraId="1B40D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A4F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95F1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1B1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575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{{xhxtB2xh}}</w:t>
            </w:r>
          </w:p>
        </w:tc>
      </w:tr>
      <w:tr w14:paraId="43252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9288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37A9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390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627E5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{{xhxtB2zdgl}}</w:t>
            </w:r>
          </w:p>
        </w:tc>
      </w:tr>
      <w:tr w14:paraId="2374A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C2DB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2AE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423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3F9D7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{{xhxtB3lx}}</w:t>
            </w:r>
          </w:p>
        </w:tc>
      </w:tr>
      <w:tr w14:paraId="33750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ED55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C1F9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580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B569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{{xhxtB3xh}}</w:t>
            </w:r>
          </w:p>
        </w:tc>
      </w:tr>
      <w:tr w14:paraId="16E09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DD01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47FE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ADB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6C0D6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{{xhxtB3zdgl}}</w:t>
            </w:r>
          </w:p>
        </w:tc>
      </w:tr>
      <w:tr w14:paraId="7A797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7BA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固控设备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A8A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振动筛类型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26AD7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{{gksbZdslx}}</w:t>
            </w:r>
          </w:p>
        </w:tc>
      </w:tr>
      <w:tr w14:paraId="483EC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668D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0005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A622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42366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{{gksbLxj1lx}}</w:t>
            </w:r>
          </w:p>
        </w:tc>
      </w:tr>
      <w:tr w14:paraId="3F6CE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B83B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8853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AFC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76CFD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{{gksbLxj1zdjgl}}</w:t>
            </w:r>
          </w:p>
        </w:tc>
      </w:tr>
      <w:tr w14:paraId="56E70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C767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A58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C3E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0CB5F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{{gksbLxj2lx}}</w:t>
            </w:r>
          </w:p>
        </w:tc>
      </w:tr>
      <w:tr w14:paraId="3D35D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D208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6B3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93BF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D3278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{{gksbLxj2zdjgl}}</w:t>
            </w:r>
          </w:p>
        </w:tc>
      </w:tr>
      <w:tr w14:paraId="2D7B1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11F2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53F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01FA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A116B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{{gksbLxj3lx}}</w:t>
            </w:r>
          </w:p>
        </w:tc>
      </w:tr>
      <w:tr w14:paraId="4A3E4A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353E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6776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02E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344AC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{{gksbLxj3zdjgl}}</w:t>
            </w:r>
          </w:p>
        </w:tc>
      </w:tr>
      <w:tr w14:paraId="0339B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8B6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循环罐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480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2EF78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{{xhgSl}}</w:t>
            </w:r>
          </w:p>
        </w:tc>
      </w:tr>
      <w:tr w14:paraId="083C2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EA8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6CAA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总容量(方)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8532F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{{xhgZrl}}</w:t>
            </w:r>
          </w:p>
        </w:tc>
      </w:tr>
      <w:tr w14:paraId="34133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C98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储备罐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670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个数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6D842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{{cbgSl}}</w:t>
            </w:r>
          </w:p>
        </w:tc>
      </w:tr>
      <w:tr w14:paraId="4CB1D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8B99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543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总容量(方)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231EB">
            <w:pPr>
              <w:pStyle w:val="13"/>
              <w:widowControl/>
              <w:shd w:val="clear" w:color="auto" w:fill="FFFFFF"/>
              <w:jc w:val="center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{{cbgZrl}}</w:t>
            </w:r>
          </w:p>
        </w:tc>
      </w:tr>
      <w:tr w14:paraId="3CE5E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89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C7A8A">
            <w:pPr>
              <w:pStyle w:val="13"/>
              <w:widowControl/>
              <w:shd w:val="clear" w:color="auto" w:fill="FFFFFF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{{sbfxyj}}</w:t>
            </w:r>
          </w:p>
        </w:tc>
      </w:tr>
    </w:tbl>
    <w:p w14:paraId="5AD38103">
      <w:pPr>
        <w:pStyle w:val="3"/>
        <w:sectPr>
          <w:headerReference r:id="rId7" w:type="default"/>
          <w:footerReference r:id="rId8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 w14:paraId="21299824">
      <w:pPr>
        <w:pStyle w:val="4"/>
      </w:pPr>
      <w:r>
        <w:rPr>
          <w:rFonts w:hint="eastAsia"/>
        </w:rPr>
        <w:t>钻具组合及参数表</w:t>
      </w:r>
    </w:p>
    <w:tbl>
      <w:tblPr>
        <w:tblStyle w:val="14"/>
        <w:tblW w:w="5749" w:type="pct"/>
        <w:tblInd w:w="-111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134"/>
        <w:gridCol w:w="993"/>
        <w:gridCol w:w="992"/>
        <w:gridCol w:w="1134"/>
        <w:gridCol w:w="850"/>
        <w:gridCol w:w="1239"/>
        <w:gridCol w:w="1205"/>
        <w:gridCol w:w="1072"/>
        <w:gridCol w:w="1178"/>
        <w:gridCol w:w="1112"/>
        <w:gridCol w:w="777"/>
        <w:gridCol w:w="3384"/>
      </w:tblGrid>
      <w:tr w14:paraId="697073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E4E2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井段</w:t>
            </w:r>
          </w:p>
          <w:p w14:paraId="46C92D6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/m-m</w:t>
            </w:r>
          </w:p>
        </w:tc>
        <w:tc>
          <w:tcPr>
            <w:tcW w:w="63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F65D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钻头</w:t>
            </w:r>
          </w:p>
        </w:tc>
        <w:tc>
          <w:tcPr>
            <w:tcW w:w="53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3B7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钻进参数</w:t>
            </w:r>
          </w:p>
        </w:tc>
        <w:tc>
          <w:tcPr>
            <w:tcW w:w="3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48D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钻具结构</w:t>
            </w:r>
          </w:p>
        </w:tc>
      </w:tr>
      <w:tr w14:paraId="68602D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412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48433"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  <w:r>
              <w:rPr>
                <w:rFonts w:hint="eastAsia" w:ascii="宋体" w:hAnsi="宋体" w:cs="宋体"/>
                <w:szCs w:val="21"/>
              </w:rPr>
              <w:t>型号</w:t>
            </w:r>
            <w:r>
              <w:rPr>
                <w:rFonts w:hint="eastAsia" w:ascii="宋体" w:hAnsi="宋体" w:cs="宋体"/>
                <w:sz w:val="2"/>
                <w:szCs w:val="2"/>
              </w:rPr>
              <w:t>{{sjSggyZjzhcsList}}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06AC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厂家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FEE2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尺寸</w:t>
            </w:r>
          </w:p>
          <w:p w14:paraId="4FF7F7B9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42F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水眼</w:t>
            </w:r>
          </w:p>
          <w:p w14:paraId="2100872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E78A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压降</w:t>
            </w:r>
          </w:p>
          <w:p w14:paraId="5976839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/MPa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22BAA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钻井液密度/g/cm³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1F85F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钻压（kN）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FF4C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转速(r/min)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BD596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排量(L/s)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A033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泵压(MPa)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B404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缸套</w:t>
            </w:r>
          </w:p>
          <w:p w14:paraId="22C20872">
            <w:pPr>
              <w:ind w:left="-106" w:hang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直径(mm)</w:t>
            </w:r>
          </w:p>
        </w:tc>
        <w:tc>
          <w:tcPr>
            <w:tcW w:w="3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D52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146AF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F6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8723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[ztxh]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A36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[cj]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7A6C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[cc]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6D94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[sy]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FAE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[yj]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AD9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[zjymd]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8B5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[zjzy]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0174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[zjzs]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9EAE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[zjpl]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5F10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[zjby]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D0B4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[gtzj]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5E247">
            <w:pPr>
              <w:adjustRightInd w:val="0"/>
              <w:snapToGrid w:val="0"/>
              <w:spacing w:line="2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[zjjg]</w:t>
            </w:r>
          </w:p>
        </w:tc>
      </w:tr>
    </w:tbl>
    <w:p w14:paraId="1FB4CB2D">
      <w:pPr>
        <w:pStyle w:val="3"/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</w:p>
    <w:p w14:paraId="2A8C8107">
      <w:pPr>
        <w:pStyle w:val="4"/>
      </w:pPr>
      <w:r>
        <w:rPr>
          <w:rFonts w:hint="eastAsia"/>
        </w:rPr>
        <w:t>钻井液</w:t>
      </w:r>
    </w:p>
    <w:p w14:paraId="6B3EC314">
      <w:pPr>
        <w:pStyle w:val="4"/>
        <w:numPr>
          <w:ilvl w:val="2"/>
          <w:numId w:val="1"/>
        </w:numPr>
      </w:pPr>
      <w:r>
        <w:rPr>
          <w:rFonts w:hint="eastAsia"/>
        </w:rPr>
        <w:t>钻井液性能</w:t>
      </w:r>
    </w:p>
    <w:tbl>
      <w:tblPr>
        <w:tblStyle w:val="14"/>
        <w:tblW w:w="963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92"/>
        <w:gridCol w:w="7647"/>
      </w:tblGrid>
      <w:tr w14:paraId="0BA61B7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ED8C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</w:t>
            </w:r>
            <w:r>
              <w:rPr>
                <w:rFonts w:hint="eastAsia" w:ascii="宋体" w:hAnsi="宋体" w:cs="宋体"/>
                <w:sz w:val="2"/>
                <w:szCs w:val="2"/>
              </w:rPr>
              <w:t>{{sjZjyFdxnbList}}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FA76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</w:tr>
      <w:tr w14:paraId="5E8C6A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B60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密度(g/cm3)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E638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[md]</w:t>
            </w:r>
          </w:p>
        </w:tc>
      </w:tr>
      <w:tr w14:paraId="172C13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F449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马氏漏斗黏度(s)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63E2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[msldnd]</w:t>
            </w:r>
          </w:p>
        </w:tc>
      </w:tr>
      <w:tr w14:paraId="0B8E85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3DB9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滤失量(ml)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C8A3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[apilsl]</w:t>
            </w:r>
          </w:p>
        </w:tc>
      </w:tr>
      <w:tr w14:paraId="64480E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F63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API 泥饼(mm)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2A7B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[apinb]</w:t>
            </w:r>
          </w:p>
        </w:tc>
      </w:tr>
      <w:tr w14:paraId="7F8B06E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A2F9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19AC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[jql]</w:t>
            </w:r>
          </w:p>
        </w:tc>
      </w:tr>
      <w:tr w14:paraId="4430F2D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951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pH 值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F82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[ph]</w:t>
            </w:r>
          </w:p>
        </w:tc>
      </w:tr>
      <w:tr w14:paraId="660F7C2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119E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含砂量(％)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C10D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[hsl]</w:t>
            </w:r>
          </w:p>
        </w:tc>
      </w:tr>
      <w:tr w14:paraId="0AEF76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A886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总固含(％)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0E0D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[zgh]</w:t>
            </w:r>
          </w:p>
        </w:tc>
      </w:tr>
      <w:tr w14:paraId="6DB2C6F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9608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摩阻系数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21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[mzxs]</w:t>
            </w:r>
          </w:p>
        </w:tc>
      </w:tr>
      <w:tr w14:paraId="2681C25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75F5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动切力(Pa)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2AC8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[dql]</w:t>
            </w:r>
          </w:p>
        </w:tc>
      </w:tr>
      <w:tr w14:paraId="52EA65D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2A6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塑性黏度(mPa ·s)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D282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[sxnd]</w:t>
            </w:r>
          </w:p>
        </w:tc>
      </w:tr>
    </w:tbl>
    <w:p w14:paraId="0551C4BF">
      <w:pPr>
        <w:pStyle w:val="3"/>
      </w:pPr>
    </w:p>
    <w:p w14:paraId="2CF58C7C">
      <w:pPr>
        <w:pStyle w:val="4"/>
        <w:numPr>
          <w:ilvl w:val="2"/>
          <w:numId w:val="1"/>
        </w:numPr>
      </w:pPr>
      <w:r>
        <w:rPr>
          <w:rFonts w:hint="eastAsia"/>
        </w:rPr>
        <w:t>钻井液配方</w:t>
      </w:r>
    </w:p>
    <w:tbl>
      <w:tblPr>
        <w:tblStyle w:val="14"/>
        <w:tblW w:w="584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22"/>
        <w:gridCol w:w="1622"/>
        <w:gridCol w:w="6493"/>
      </w:tblGrid>
      <w:tr w14:paraId="48DFB59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B09F32">
            <w:pPr>
              <w:jc w:val="center"/>
              <w:rPr>
                <w:rFonts w:ascii="宋体" w:cs="宋体"/>
                <w:b/>
                <w:bCs/>
                <w:sz w:val="2"/>
                <w:szCs w:val="2"/>
              </w:rPr>
            </w:pPr>
            <w:r>
              <w:rPr>
                <w:rFonts w:hint="eastAsia" w:ascii="宋体" w:cs="宋体"/>
                <w:szCs w:val="21"/>
              </w:rPr>
              <w:t>开次</w:t>
            </w:r>
            <w:r>
              <w:rPr>
                <w:rFonts w:hint="eastAsia" w:ascii="宋体" w:cs="宋体"/>
                <w:b/>
                <w:bCs/>
                <w:sz w:val="2"/>
                <w:szCs w:val="2"/>
              </w:rPr>
              <w:t>{{sjSggyZjyFdsjList}}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D80521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井段(m)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496CC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钻井液体系</w:t>
            </w:r>
          </w:p>
        </w:tc>
      </w:tr>
      <w:tr w14:paraId="11B84E3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460F69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[kc]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CA19C5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[jd]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4B604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[zjytx]</w:t>
            </w:r>
          </w:p>
        </w:tc>
      </w:tr>
    </w:tbl>
    <w:p w14:paraId="669E75F1">
      <w:pPr>
        <w:pStyle w:val="3"/>
        <w:ind w:firstLine="0" w:firstLineChars="0"/>
      </w:pPr>
    </w:p>
    <w:p w14:paraId="681F7B16">
      <w:pPr>
        <w:pStyle w:val="4"/>
        <w:numPr>
          <w:ilvl w:val="2"/>
          <w:numId w:val="1"/>
        </w:numPr>
      </w:pPr>
      <w:r>
        <w:rPr>
          <w:rFonts w:hint="eastAsia"/>
        </w:rPr>
        <w:t>钻井液药品</w:t>
      </w:r>
    </w:p>
    <w:p w14:paraId="1AC1E159">
      <w:pPr>
        <w:pStyle w:val="3"/>
      </w:pPr>
    </w:p>
    <w:tbl>
      <w:tblPr>
        <w:tblStyle w:val="15"/>
        <w:tblW w:w="10417" w:type="dxa"/>
        <w:tblInd w:w="-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2"/>
        <w:gridCol w:w="1459"/>
        <w:gridCol w:w="1551"/>
        <w:gridCol w:w="1448"/>
        <w:gridCol w:w="1480"/>
        <w:gridCol w:w="1407"/>
      </w:tblGrid>
      <w:tr w14:paraId="7B2C3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3072" w:type="dxa"/>
            <w:vAlign w:val="center"/>
          </w:tcPr>
          <w:p w14:paraId="55FFFCDA">
            <w:pPr>
              <w:jc w:val="center"/>
              <w:rPr>
                <w:rFonts w:ascii="宋体" w:hAnsi="宋体" w:cs="宋体"/>
                <w:sz w:val="2"/>
                <w:szCs w:val="2"/>
              </w:rPr>
            </w:pPr>
            <w:r>
              <w:rPr>
                <w:rFonts w:hint="eastAsia" w:ascii="宋体" w:hAnsi="宋体" w:cs="宋体"/>
                <w:szCs w:val="21"/>
              </w:rPr>
              <w:t>材料名称及代号</w:t>
            </w:r>
            <w:r>
              <w:rPr>
                <w:rFonts w:hint="eastAsia" w:ascii="宋体" w:hAnsi="宋体" w:cs="宋体"/>
                <w:sz w:val="2"/>
                <w:szCs w:val="2"/>
              </w:rPr>
              <w:t>{{sjSggyZjyCljlList}}</w:t>
            </w:r>
          </w:p>
        </w:tc>
        <w:tc>
          <w:tcPr>
            <w:tcW w:w="1459" w:type="dxa"/>
            <w:vAlign w:val="center"/>
          </w:tcPr>
          <w:p w14:paraId="58941D9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一开数量（t）</w:t>
            </w:r>
          </w:p>
        </w:tc>
        <w:tc>
          <w:tcPr>
            <w:tcW w:w="1551" w:type="dxa"/>
            <w:vAlign w:val="center"/>
          </w:tcPr>
          <w:p w14:paraId="4541423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二开数量（t）</w:t>
            </w:r>
          </w:p>
        </w:tc>
        <w:tc>
          <w:tcPr>
            <w:tcW w:w="1448" w:type="dxa"/>
            <w:vAlign w:val="center"/>
          </w:tcPr>
          <w:p w14:paraId="73960F9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三开数量（t）</w:t>
            </w:r>
          </w:p>
        </w:tc>
        <w:tc>
          <w:tcPr>
            <w:tcW w:w="1480" w:type="dxa"/>
            <w:vAlign w:val="center"/>
          </w:tcPr>
          <w:p w14:paraId="5EE03A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四开数量（t）</w:t>
            </w:r>
          </w:p>
        </w:tc>
        <w:tc>
          <w:tcPr>
            <w:tcW w:w="1407" w:type="dxa"/>
            <w:vAlign w:val="center"/>
          </w:tcPr>
          <w:p w14:paraId="5B3E2C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五开数量（t）</w:t>
            </w:r>
          </w:p>
        </w:tc>
      </w:tr>
      <w:tr w14:paraId="21CD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072" w:type="dxa"/>
            <w:vAlign w:val="center"/>
          </w:tcPr>
          <w:p w14:paraId="6B6B1C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[clmc]</w:t>
            </w:r>
          </w:p>
        </w:tc>
        <w:tc>
          <w:tcPr>
            <w:tcW w:w="1459" w:type="dxa"/>
            <w:vAlign w:val="center"/>
          </w:tcPr>
          <w:p w14:paraId="0720D54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[ykjl]</w:t>
            </w:r>
          </w:p>
        </w:tc>
        <w:tc>
          <w:tcPr>
            <w:tcW w:w="1551" w:type="dxa"/>
            <w:vAlign w:val="center"/>
          </w:tcPr>
          <w:p w14:paraId="11A3C1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[ekjl]</w:t>
            </w:r>
          </w:p>
        </w:tc>
        <w:tc>
          <w:tcPr>
            <w:tcW w:w="1448" w:type="dxa"/>
            <w:vAlign w:val="center"/>
          </w:tcPr>
          <w:p w14:paraId="523277B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[skjl]</w:t>
            </w:r>
          </w:p>
        </w:tc>
        <w:tc>
          <w:tcPr>
            <w:tcW w:w="1480" w:type="dxa"/>
            <w:vAlign w:val="center"/>
          </w:tcPr>
          <w:p w14:paraId="7526F5A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[sikjl]</w:t>
            </w:r>
          </w:p>
        </w:tc>
        <w:tc>
          <w:tcPr>
            <w:tcW w:w="1407" w:type="dxa"/>
            <w:vAlign w:val="center"/>
          </w:tcPr>
          <w:p w14:paraId="72AAE9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[wkjl]</w:t>
            </w:r>
          </w:p>
        </w:tc>
      </w:tr>
    </w:tbl>
    <w:p w14:paraId="67EE980F">
      <w:r>
        <w:br w:type="page"/>
      </w:r>
    </w:p>
    <w:p w14:paraId="59EAC69C">
      <w:pPr>
        <w:pStyle w:val="2"/>
      </w:pPr>
      <w:r>
        <w:rPr>
          <w:rFonts w:hint="eastAsia"/>
        </w:rPr>
        <w:t>分段施工措施</w:t>
      </w:r>
    </w:p>
    <w:p w14:paraId="7F605BA5">
      <w:pPr>
        <w:pStyle w:val="3"/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{{?fdsgcsList}}</w:t>
      </w:r>
    </w:p>
    <w:p w14:paraId="2EA8D50F">
      <w:pPr>
        <w:pStyle w:val="3"/>
        <w:ind w:firstLine="42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{{kc}}</w:t>
      </w:r>
    </w:p>
    <w:p w14:paraId="1E026DB4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1、</w:t>
      </w:r>
      <w:bookmarkStart w:id="10" w:name="OLE_LINK2"/>
      <w:r>
        <w:rPr>
          <w:rFonts w:hint="eastAsia"/>
          <w:sz w:val="21"/>
          <w:szCs w:val="21"/>
        </w:rPr>
        <w:t>{{tzqk}}；</w:t>
      </w:r>
    </w:p>
    <w:bookmarkEnd w:id="10"/>
    <w:p w14:paraId="5E375048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2、{{jdqk}}；</w:t>
      </w:r>
    </w:p>
    <w:p w14:paraId="0B0FB559">
      <w:pPr>
        <w:spacing w:line="360" w:lineRule="auto"/>
        <w:ind w:firstLine="420" w:firstLineChars="200"/>
        <w:rPr>
          <w:rFonts w:ascii="宋体" w:cs="宋体"/>
          <w:bCs/>
          <w:szCs w:val="21"/>
        </w:rPr>
      </w:pPr>
      <w:r>
        <w:rPr>
          <w:rFonts w:hint="eastAsia" w:ascii="宋体" w:cs="宋体"/>
          <w:bCs/>
          <w:szCs w:val="21"/>
        </w:rPr>
        <w:t>3</w:t>
      </w:r>
      <w:r>
        <w:rPr>
          <w:rFonts w:hint="eastAsia" w:ascii="宋体" w:cs="宋体"/>
          <w:szCs w:val="21"/>
        </w:rPr>
        <w:t>、地层岩性：</w:t>
      </w:r>
    </w:p>
    <w:tbl>
      <w:tblPr>
        <w:tblStyle w:val="1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2043"/>
        <w:gridCol w:w="2188"/>
        <w:gridCol w:w="2188"/>
      </w:tblGrid>
      <w:tr w14:paraId="64D7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vAlign w:val="center"/>
          </w:tcPr>
          <w:p w14:paraId="2440951F">
            <w:pPr>
              <w:jc w:val="center"/>
              <w:rPr>
                <w:sz w:val="2"/>
                <w:szCs w:val="2"/>
              </w:rPr>
            </w:pPr>
            <w:r>
              <w:rPr>
                <w:rFonts w:hint="eastAsia" w:ascii="宋体" w:cs="宋体"/>
                <w:szCs w:val="21"/>
              </w:rPr>
              <w:t>名称</w:t>
            </w:r>
            <w:r>
              <w:rPr>
                <w:rFonts w:hint="eastAsia" w:ascii="宋体" w:cs="宋体"/>
                <w:sz w:val="2"/>
                <w:szCs w:val="2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sjFdsgcsDcyxList</w:t>
            </w:r>
            <w:r>
              <w:rPr>
                <w:rFonts w:hint="eastAsia" w:ascii="宋体" w:cs="宋体"/>
                <w:sz w:val="2"/>
                <w:szCs w:val="2"/>
              </w:rPr>
              <w:t>}}</w:t>
            </w:r>
          </w:p>
        </w:tc>
        <w:tc>
          <w:tcPr>
            <w:tcW w:w="2043" w:type="dxa"/>
            <w:vAlign w:val="center"/>
          </w:tcPr>
          <w:p w14:paraId="5CA59B4E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井段垂深 / m</w:t>
            </w:r>
          </w:p>
        </w:tc>
        <w:tc>
          <w:tcPr>
            <w:tcW w:w="2188" w:type="dxa"/>
            <w:vAlign w:val="center"/>
          </w:tcPr>
          <w:p w14:paraId="5843DF65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岩性</w:t>
            </w:r>
          </w:p>
        </w:tc>
        <w:tc>
          <w:tcPr>
            <w:tcW w:w="2188" w:type="dxa"/>
            <w:vAlign w:val="center"/>
          </w:tcPr>
          <w:p w14:paraId="3EDDFA49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备注</w:t>
            </w:r>
          </w:p>
        </w:tc>
      </w:tr>
      <w:tr w14:paraId="291AF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vAlign w:val="center"/>
          </w:tcPr>
          <w:p w14:paraId="3F00A24F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[dcmc]</w:t>
            </w:r>
          </w:p>
        </w:tc>
        <w:tc>
          <w:tcPr>
            <w:tcW w:w="2043" w:type="dxa"/>
            <w:vAlign w:val="center"/>
          </w:tcPr>
          <w:p w14:paraId="165F8B11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[jdcs]</w:t>
            </w:r>
          </w:p>
        </w:tc>
        <w:tc>
          <w:tcPr>
            <w:tcW w:w="2188" w:type="dxa"/>
            <w:vAlign w:val="center"/>
          </w:tcPr>
          <w:p w14:paraId="6A66C0E6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[yx]</w:t>
            </w:r>
          </w:p>
        </w:tc>
        <w:tc>
          <w:tcPr>
            <w:tcW w:w="2188" w:type="dxa"/>
            <w:vAlign w:val="center"/>
          </w:tcPr>
          <w:p w14:paraId="03031A77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[bz]</w:t>
            </w:r>
          </w:p>
        </w:tc>
      </w:tr>
    </w:tbl>
    <w:p w14:paraId="09B7D2F3">
      <w:pPr>
        <w:pStyle w:val="3"/>
        <w:ind w:firstLine="420"/>
        <w:rPr>
          <w:color w:val="548DD4"/>
          <w:sz w:val="21"/>
          <w:szCs w:val="21"/>
        </w:rPr>
      </w:pPr>
      <w:r>
        <w:rPr>
          <w:rFonts w:hint="eastAsia"/>
          <w:sz w:val="21"/>
          <w:szCs w:val="21"/>
        </w:rPr>
        <w:t>4、轨迹分析</w:t>
      </w:r>
    </w:p>
    <w:p w14:paraId="6C247A1C">
      <w:pPr>
        <w:pStyle w:val="3"/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{{gjfx}}</w:t>
      </w:r>
    </w:p>
    <w:p w14:paraId="4E6D691A">
      <w:pPr>
        <w:pStyle w:val="3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5、轨迹优化</w:t>
      </w:r>
    </w:p>
    <w:p w14:paraId="5665D7B2">
      <w:pPr>
        <w:pStyle w:val="3"/>
        <w:ind w:firstLine="630" w:firstLineChars="300"/>
        <w:rPr>
          <w:sz w:val="21"/>
          <w:szCs w:val="21"/>
        </w:rPr>
      </w:pPr>
      <w:r>
        <w:rPr>
          <w:rFonts w:hint="eastAsia"/>
          <w:sz w:val="21"/>
          <w:szCs w:val="21"/>
        </w:rPr>
        <w:t>{{gjyh}}</w:t>
      </w:r>
    </w:p>
    <w:p w14:paraId="1C10ABEC">
      <w:pPr>
        <w:pStyle w:val="3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6、地层压力</w:t>
      </w:r>
    </w:p>
    <w:p w14:paraId="46A0318F">
      <w:pPr>
        <w:pStyle w:val="3"/>
        <w:ind w:firstLine="630" w:firstLineChars="300"/>
        <w:rPr>
          <w:sz w:val="21"/>
          <w:szCs w:val="21"/>
        </w:rPr>
      </w:pPr>
      <w:r>
        <w:rPr>
          <w:rFonts w:hint="eastAsia"/>
          <w:sz w:val="21"/>
          <w:szCs w:val="21"/>
        </w:rPr>
        <w:t>{{dcyl}}</w:t>
      </w:r>
    </w:p>
    <w:p w14:paraId="0A9A16F7">
      <w:pPr>
        <w:ind w:left="420" w:firstLine="420"/>
        <w:jc w:val="center"/>
        <w:rPr>
          <w:szCs w:val="21"/>
        </w:rPr>
      </w:pPr>
      <w:r>
        <w:rPr>
          <w:rFonts w:hint="eastAsia"/>
          <w:szCs w:val="21"/>
        </w:rPr>
        <w:t>{{@dcylt}}</w:t>
      </w:r>
    </w:p>
    <w:p w14:paraId="546FB74E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7、主要风险：</w:t>
      </w:r>
    </w:p>
    <w:p w14:paraId="5CD8004E">
      <w:pPr>
        <w:pStyle w:val="3"/>
        <w:ind w:firstLine="630" w:firstLineChars="300"/>
        <w:rPr>
          <w:sz w:val="21"/>
          <w:szCs w:val="21"/>
        </w:rPr>
      </w:pPr>
      <w:r>
        <w:rPr>
          <w:rFonts w:hint="eastAsia"/>
          <w:sz w:val="21"/>
          <w:szCs w:val="21"/>
        </w:rPr>
        <w:t>{{zyfx}}</w:t>
      </w:r>
    </w:p>
    <w:p w14:paraId="6590896C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8、风险管控措施：</w:t>
      </w:r>
    </w:p>
    <w:p w14:paraId="74F4F34F">
      <w:pPr>
        <w:pStyle w:val="3"/>
        <w:ind w:firstLine="630" w:firstLineChars="300"/>
        <w:rPr>
          <w:color w:val="548DD4"/>
          <w:sz w:val="21"/>
          <w:szCs w:val="21"/>
        </w:rPr>
      </w:pPr>
      <w:r>
        <w:rPr>
          <w:rFonts w:hint="eastAsia"/>
          <w:sz w:val="21"/>
          <w:szCs w:val="21"/>
        </w:rPr>
        <w:t>{{fxgkcs}}</w:t>
      </w:r>
    </w:p>
    <w:p w14:paraId="7427204C">
      <w:pPr>
        <w:pStyle w:val="3"/>
        <w:ind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9、特殊工具</w:t>
      </w:r>
    </w:p>
    <w:tbl>
      <w:tblPr>
        <w:tblStyle w:val="14"/>
        <w:tblW w:w="8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70"/>
        <w:gridCol w:w="860"/>
        <w:gridCol w:w="1540"/>
        <w:gridCol w:w="1810"/>
        <w:gridCol w:w="2036"/>
      </w:tblGrid>
      <w:tr w14:paraId="2F3BF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4" w:type="dxa"/>
            <w:vAlign w:val="center"/>
          </w:tcPr>
          <w:p w14:paraId="04C7AEB2">
            <w:pPr>
              <w:adjustRightInd w:val="0"/>
              <w:snapToGrid w:val="0"/>
              <w:jc w:val="center"/>
              <w:rPr>
                <w:rFonts w:ascii="宋体"/>
                <w:sz w:val="2"/>
                <w:szCs w:val="2"/>
              </w:rPr>
            </w:pPr>
            <w:r>
              <w:rPr>
                <w:rFonts w:hint="eastAsia" w:ascii="宋体"/>
                <w:szCs w:val="21"/>
              </w:rPr>
              <w:t>工具名称</w:t>
            </w:r>
            <w:r>
              <w:rPr>
                <w:rFonts w:hint="eastAsia" w:ascii="宋体" w:cs="宋体"/>
                <w:sz w:val="2"/>
                <w:szCs w:val="2"/>
              </w:rPr>
              <w:t>{{sjFdsgcsTsgjList}}</w:t>
            </w:r>
          </w:p>
        </w:tc>
        <w:tc>
          <w:tcPr>
            <w:tcW w:w="1270" w:type="dxa"/>
            <w:vAlign w:val="center"/>
          </w:tcPr>
          <w:p w14:paraId="7B85995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规格型号</w:t>
            </w:r>
          </w:p>
        </w:tc>
        <w:tc>
          <w:tcPr>
            <w:tcW w:w="860" w:type="dxa"/>
            <w:vAlign w:val="center"/>
          </w:tcPr>
          <w:p w14:paraId="4F594F30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数量</w:t>
            </w:r>
          </w:p>
        </w:tc>
        <w:tc>
          <w:tcPr>
            <w:tcW w:w="1540" w:type="dxa"/>
            <w:vAlign w:val="center"/>
          </w:tcPr>
          <w:p w14:paraId="303FCC84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性能指标</w:t>
            </w:r>
          </w:p>
        </w:tc>
        <w:tc>
          <w:tcPr>
            <w:tcW w:w="1810" w:type="dxa"/>
            <w:vAlign w:val="center"/>
          </w:tcPr>
          <w:p w14:paraId="1A95A2E5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预计安装位置</w:t>
            </w:r>
          </w:p>
        </w:tc>
        <w:tc>
          <w:tcPr>
            <w:tcW w:w="2036" w:type="dxa"/>
            <w:vAlign w:val="center"/>
          </w:tcPr>
          <w:p w14:paraId="7996F4D8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使用目的及预期效果目标</w:t>
            </w:r>
          </w:p>
        </w:tc>
      </w:tr>
      <w:tr w14:paraId="751F9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224" w:type="dxa"/>
            <w:vAlign w:val="center"/>
          </w:tcPr>
          <w:p w14:paraId="29AD0FEC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[gjmc]</w:t>
            </w:r>
          </w:p>
        </w:tc>
        <w:tc>
          <w:tcPr>
            <w:tcW w:w="1270" w:type="dxa"/>
            <w:vAlign w:val="center"/>
          </w:tcPr>
          <w:p w14:paraId="6F48A8B3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[ggxh]</w:t>
            </w:r>
          </w:p>
        </w:tc>
        <w:tc>
          <w:tcPr>
            <w:tcW w:w="860" w:type="dxa"/>
            <w:vAlign w:val="center"/>
          </w:tcPr>
          <w:p w14:paraId="517CBE4E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[sl]</w:t>
            </w:r>
          </w:p>
        </w:tc>
        <w:tc>
          <w:tcPr>
            <w:tcW w:w="1540" w:type="dxa"/>
            <w:vAlign w:val="center"/>
          </w:tcPr>
          <w:p w14:paraId="399DAA1A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[xnzb]</w:t>
            </w:r>
          </w:p>
        </w:tc>
        <w:tc>
          <w:tcPr>
            <w:tcW w:w="1810" w:type="dxa"/>
            <w:vAlign w:val="center"/>
          </w:tcPr>
          <w:p w14:paraId="70937345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[yjazwz]</w:t>
            </w:r>
          </w:p>
        </w:tc>
        <w:tc>
          <w:tcPr>
            <w:tcW w:w="2036" w:type="dxa"/>
            <w:vAlign w:val="center"/>
          </w:tcPr>
          <w:p w14:paraId="63BA1760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[yqxg]</w:t>
            </w:r>
          </w:p>
        </w:tc>
      </w:tr>
    </w:tbl>
    <w:p w14:paraId="587F13FA">
      <w:pPr>
        <w:pStyle w:val="3"/>
        <w:ind w:left="420" w:leftChars="200" w:firstLine="0" w:firstLineChars="0"/>
        <w:rPr>
          <w:color w:val="000000"/>
          <w:sz w:val="21"/>
          <w:szCs w:val="21"/>
        </w:rPr>
      </w:pPr>
    </w:p>
    <w:p w14:paraId="553846A4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10、钻头选型：</w:t>
      </w:r>
    </w:p>
    <w:p w14:paraId="6AFAE229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推荐型号为{{ztxh}}</w:t>
      </w:r>
    </w:p>
    <w:tbl>
      <w:tblPr>
        <w:tblStyle w:val="1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2915"/>
        <w:gridCol w:w="1276"/>
        <w:gridCol w:w="1134"/>
        <w:gridCol w:w="1559"/>
      </w:tblGrid>
      <w:tr w14:paraId="3483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871" w:type="dxa"/>
            <w:vAlign w:val="center"/>
          </w:tcPr>
          <w:p w14:paraId="195F0D0C">
            <w:pPr>
              <w:jc w:val="center"/>
              <w:rPr>
                <w:sz w:val="2"/>
                <w:szCs w:val="2"/>
              </w:rPr>
            </w:pPr>
            <w:r>
              <w:rPr>
                <w:rFonts w:hint="eastAsia" w:ascii="宋体" w:cs="宋体"/>
                <w:szCs w:val="21"/>
              </w:rPr>
              <w:t>型号</w:t>
            </w:r>
            <w:r>
              <w:rPr>
                <w:rFonts w:hint="eastAsia" w:ascii="宋体" w:cs="宋体"/>
                <w:sz w:val="2"/>
                <w:szCs w:val="2"/>
              </w:rPr>
              <w:t>{{</w:t>
            </w:r>
            <w:r>
              <w:rPr>
                <w:rFonts w:ascii="Consolas" w:hAnsi="Consolas" w:eastAsia="Consolas" w:cs="Consolas"/>
                <w:sz w:val="2"/>
                <w:szCs w:val="2"/>
                <w:shd w:val="clear" w:color="auto" w:fill="FFFFFF"/>
              </w:rPr>
              <w:t>sjZtcsxxList</w:t>
            </w:r>
            <w:r>
              <w:rPr>
                <w:rFonts w:hint="eastAsia" w:ascii="宋体" w:cs="宋体"/>
                <w:sz w:val="2"/>
                <w:szCs w:val="2"/>
              </w:rPr>
              <w:t>}}</w:t>
            </w:r>
          </w:p>
        </w:tc>
        <w:tc>
          <w:tcPr>
            <w:tcW w:w="2915" w:type="dxa"/>
            <w:vAlign w:val="center"/>
          </w:tcPr>
          <w:p w14:paraId="6E844EF0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刀翼</w:t>
            </w:r>
          </w:p>
        </w:tc>
        <w:tc>
          <w:tcPr>
            <w:tcW w:w="1276" w:type="dxa"/>
            <w:vAlign w:val="center"/>
          </w:tcPr>
          <w:p w14:paraId="64D53543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复合片mm</w:t>
            </w:r>
          </w:p>
        </w:tc>
        <w:tc>
          <w:tcPr>
            <w:tcW w:w="1134" w:type="dxa"/>
            <w:vAlign w:val="center"/>
          </w:tcPr>
          <w:p w14:paraId="626930B7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水眼</w:t>
            </w:r>
          </w:p>
        </w:tc>
        <w:tc>
          <w:tcPr>
            <w:tcW w:w="1559" w:type="dxa"/>
            <w:vAlign w:val="center"/>
          </w:tcPr>
          <w:p w14:paraId="787ED377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复合片齿型</w:t>
            </w:r>
          </w:p>
        </w:tc>
      </w:tr>
      <w:tr w14:paraId="78D07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871" w:type="dxa"/>
            <w:vAlign w:val="center"/>
          </w:tcPr>
          <w:p w14:paraId="301924CD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[ztxh]</w:t>
            </w:r>
          </w:p>
        </w:tc>
        <w:tc>
          <w:tcPr>
            <w:tcW w:w="2915" w:type="dxa"/>
            <w:vAlign w:val="center"/>
          </w:tcPr>
          <w:p w14:paraId="4FA599F3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[dy]</w:t>
            </w:r>
          </w:p>
        </w:tc>
        <w:tc>
          <w:tcPr>
            <w:tcW w:w="1276" w:type="dxa"/>
            <w:vAlign w:val="center"/>
          </w:tcPr>
          <w:p w14:paraId="1F0FD213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[ffp]</w:t>
            </w:r>
          </w:p>
        </w:tc>
        <w:tc>
          <w:tcPr>
            <w:tcW w:w="1134" w:type="dxa"/>
            <w:vAlign w:val="center"/>
          </w:tcPr>
          <w:p w14:paraId="3CFAF1BA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[sy]</w:t>
            </w:r>
          </w:p>
        </w:tc>
        <w:tc>
          <w:tcPr>
            <w:tcW w:w="1559" w:type="dxa"/>
            <w:vAlign w:val="center"/>
          </w:tcPr>
          <w:p w14:paraId="021849B6"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cs="宋体"/>
                <w:bCs/>
                <w:szCs w:val="21"/>
              </w:rPr>
              <w:t>[ffpcx]</w:t>
            </w:r>
          </w:p>
        </w:tc>
      </w:tr>
    </w:tbl>
    <w:p w14:paraId="70508D81">
      <w:pPr>
        <w:pStyle w:val="3"/>
        <w:ind w:firstLine="0" w:firstLineChars="0"/>
        <w:rPr>
          <w:sz w:val="21"/>
          <w:szCs w:val="21"/>
        </w:rPr>
      </w:pPr>
    </w:p>
    <w:p w14:paraId="5D518393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11、钻具组合：</w:t>
      </w:r>
    </w:p>
    <w:p w14:paraId="1B318608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{{zjzh}}</w:t>
      </w:r>
    </w:p>
    <w:p w14:paraId="55EF9C66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{{zjzhzysx}}</w:t>
      </w:r>
    </w:p>
    <w:p w14:paraId="644FD76F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12、施工参数：</w:t>
      </w:r>
    </w:p>
    <w:p w14:paraId="6608AA1E">
      <w:pPr>
        <w:pStyle w:val="3"/>
        <w:ind w:left="420" w:leftChars="200"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排量：{{zjpl}}，钻压：{{zjzy}</w:t>
      </w:r>
      <w:r>
        <w:rPr>
          <w:rFonts w:hint="eastAsia"/>
          <w:color w:val="548DD4"/>
          <w:sz w:val="21"/>
          <w:szCs w:val="21"/>
        </w:rPr>
        <w:t>}</w:t>
      </w:r>
      <w:r>
        <w:rPr>
          <w:rFonts w:hint="eastAsia"/>
          <w:sz w:val="21"/>
          <w:szCs w:val="21"/>
        </w:rPr>
        <w:t>，转速：{{zjzs}}。</w:t>
      </w:r>
    </w:p>
    <w:p w14:paraId="75733735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13、钻井液分段性能：</w:t>
      </w:r>
    </w:p>
    <w:tbl>
      <w:tblPr>
        <w:tblStyle w:val="14"/>
        <w:tblW w:w="829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8"/>
        <w:gridCol w:w="6451"/>
      </w:tblGrid>
      <w:tr w14:paraId="596436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9E530">
            <w:pPr>
              <w:pStyle w:val="13"/>
              <w:widowControl/>
              <w:shd w:val="clear" w:color="auto" w:fill="FFFFFF"/>
              <w:jc w:val="center"/>
              <w:rPr>
                <w:rFonts w:hint="default" w:hAnsi="Times New Roman"/>
                <w:sz w:val="21"/>
                <w:szCs w:val="21"/>
              </w:rPr>
            </w:pPr>
            <w:r>
              <w:rPr>
                <w:rFonts w:hAnsi="Times New Roman" w:cs="宋体"/>
                <w:sz w:val="21"/>
                <w:szCs w:val="21"/>
              </w:rPr>
              <w:t>项目</w:t>
            </w:r>
            <w:r>
              <w:rPr>
                <w:rFonts w:cs="宋体"/>
                <w:sz w:val="2"/>
                <w:szCs w:val="2"/>
              </w:rPr>
              <w:t>{{</w:t>
            </w:r>
            <w:r>
              <w:rPr>
                <w:rFonts w:hint="default" w:ascii="Consolas" w:hAnsi="Consolas" w:eastAsia="Consolas" w:cs="Consolas"/>
                <w:sz w:val="2"/>
                <w:szCs w:val="2"/>
                <w:shd w:val="clear" w:color="auto" w:fill="FFFFFF"/>
              </w:rPr>
              <w:t>sjFdsgcsZjyFdxnbList</w:t>
            </w:r>
            <w:r>
              <w:rPr>
                <w:rFonts w:cs="宋体"/>
                <w:sz w:val="2"/>
                <w:szCs w:val="2"/>
              </w:rPr>
              <w:t>}}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A42D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[jd]</w:t>
            </w:r>
          </w:p>
        </w:tc>
      </w:tr>
      <w:tr w14:paraId="6A0A1E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B1FF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密度(g/cm3)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872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[md]</w:t>
            </w:r>
          </w:p>
        </w:tc>
      </w:tr>
      <w:tr w14:paraId="787479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2E681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马氏漏斗黏度(s)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A8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[msldnd]</w:t>
            </w:r>
          </w:p>
        </w:tc>
      </w:tr>
      <w:tr w14:paraId="56CEE1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934A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API 滤失量(ml)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3354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[apilsl]</w:t>
            </w:r>
          </w:p>
        </w:tc>
      </w:tr>
      <w:tr w14:paraId="01675E0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8BC6C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API 泥饼(mm)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15C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[apinb]</w:t>
            </w:r>
          </w:p>
        </w:tc>
      </w:tr>
      <w:tr w14:paraId="50CDC9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DCE4F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静切力(Pa)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A24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[jql]</w:t>
            </w:r>
          </w:p>
        </w:tc>
      </w:tr>
      <w:tr w14:paraId="03FF81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AA8BB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pH 值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7B45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[ph]</w:t>
            </w:r>
          </w:p>
        </w:tc>
      </w:tr>
      <w:tr w14:paraId="715F78B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10B6A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含砂量(％)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FDF8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[hsl]</w:t>
            </w:r>
          </w:p>
        </w:tc>
      </w:tr>
      <w:tr w14:paraId="4421C8C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5E3AE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总固含(％)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C923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[zgh]</w:t>
            </w:r>
          </w:p>
        </w:tc>
      </w:tr>
      <w:tr w14:paraId="3F35C3D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6099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摩阻系数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3BEA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[mzxs]</w:t>
            </w:r>
          </w:p>
        </w:tc>
      </w:tr>
      <w:tr w14:paraId="4C713E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5F6C8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动切力(Pa)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8FF9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[dql]</w:t>
            </w:r>
          </w:p>
        </w:tc>
      </w:tr>
      <w:tr w14:paraId="6262A36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E48FD">
            <w:pPr>
              <w:spacing w:line="36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 xml:space="preserve">塑性黏度(mPa·s) 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2D1A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[sxnd]</w:t>
            </w:r>
          </w:p>
        </w:tc>
      </w:tr>
    </w:tbl>
    <w:p w14:paraId="7D2474AB">
      <w:pPr>
        <w:pStyle w:val="3"/>
        <w:ind w:firstLine="420"/>
        <w:rPr>
          <w:sz w:val="21"/>
          <w:szCs w:val="21"/>
        </w:rPr>
      </w:pPr>
    </w:p>
    <w:p w14:paraId="7A9CCFC9">
      <w:pPr>
        <w:pStyle w:val="3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14、钻井液措施：</w:t>
      </w:r>
    </w:p>
    <w:p w14:paraId="6CDC4209">
      <w:pPr>
        <w:spacing w:line="360" w:lineRule="auto"/>
        <w:ind w:firstLine="420" w:firstLineChars="200"/>
        <w:rPr>
          <w:rFonts w:ascii="宋体"/>
          <w:color w:val="548DD4"/>
          <w:szCs w:val="21"/>
        </w:rPr>
      </w:pPr>
      <w:r>
        <w:rPr>
          <w:rFonts w:hint="eastAsia" w:ascii="宋体"/>
          <w:szCs w:val="21"/>
        </w:rPr>
        <w:t>{{zjycs}}</w:t>
      </w:r>
      <w:r>
        <w:rPr>
          <w:rFonts w:hint="eastAsia" w:ascii="宋体"/>
          <w:color w:val="548DD4"/>
          <w:szCs w:val="21"/>
        </w:rPr>
        <w:t xml:space="preserve"> </w:t>
      </w:r>
    </w:p>
    <w:p w14:paraId="58DE4263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15、钻井工程措施</w:t>
      </w:r>
    </w:p>
    <w:p w14:paraId="61A5B830"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{{zjgccs}} </w:t>
      </w:r>
    </w:p>
    <w:p w14:paraId="2D97FCAE">
      <w:pPr>
        <w:pStyle w:val="3"/>
        <w:ind w:firstLine="420"/>
        <w:rPr>
          <w:color w:val="548DD4"/>
          <w:sz w:val="21"/>
          <w:szCs w:val="21"/>
        </w:rPr>
      </w:pPr>
      <w:r>
        <w:rPr>
          <w:rFonts w:hint="eastAsia"/>
          <w:sz w:val="21"/>
          <w:szCs w:val="21"/>
        </w:rPr>
        <w:t>{{/fdsgcsList}}</w:t>
      </w:r>
    </w:p>
    <w:p w14:paraId="3AC560A0">
      <w:r>
        <w:br w:type="page"/>
      </w:r>
    </w:p>
    <w:p w14:paraId="694758B9">
      <w:pPr>
        <w:pStyle w:val="2"/>
      </w:pPr>
      <w:r>
        <w:rPr>
          <w:rFonts w:hint="eastAsia"/>
        </w:rPr>
        <w:t>井控专篇</w:t>
      </w:r>
    </w:p>
    <w:p w14:paraId="71239EC0">
      <w:pPr>
        <w:pStyle w:val="4"/>
        <w:rPr>
          <w:rFonts w:ascii="宋体" w:hAnsi="宋体" w:cs="宋体"/>
          <w:sz w:val="24"/>
        </w:rPr>
      </w:pPr>
      <w:r>
        <w:t>各开次钻井口装置</w:t>
      </w:r>
    </w:p>
    <w:p w14:paraId="7E8E1B04">
      <w:pPr>
        <w:pStyle w:val="3"/>
        <w:ind w:left="0" w:leftChars="0"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{{zjkzz}}</w:t>
      </w:r>
    </w:p>
    <w:p w14:paraId="2CAF5E9E">
      <w:pPr>
        <w:pStyle w:val="4"/>
      </w:pPr>
      <w:r>
        <w:t>节流管汇及压井管汇</w:t>
      </w:r>
    </w:p>
    <w:p w14:paraId="5ECD981B">
      <w:pPr>
        <w:pStyle w:val="3"/>
        <w:ind w:left="0" w:leftChars="0" w:firstLine="0" w:firstLineChars="0"/>
        <w:rPr>
          <w:sz w:val="21"/>
          <w:szCs w:val="24"/>
        </w:rPr>
      </w:pPr>
      <w:r>
        <w:rPr>
          <w:rFonts w:hint="eastAsia"/>
          <w:sz w:val="21"/>
          <w:szCs w:val="24"/>
        </w:rPr>
        <w:t>{{jlgh}}</w:t>
      </w:r>
    </w:p>
    <w:p w14:paraId="1051334E">
      <w:pPr>
        <w:pStyle w:val="4"/>
      </w:pPr>
      <w:bookmarkStart w:id="11" w:name="bookmark42"/>
      <w:bookmarkEnd w:id="11"/>
      <w:r>
        <w:t>井控设备配套及试压要求</w:t>
      </w:r>
    </w:p>
    <w:p w14:paraId="1629F59B">
      <w:pPr>
        <w:pStyle w:val="3"/>
        <w:ind w:left="0" w:leftChars="0" w:firstLine="0" w:firstLineChars="0"/>
        <w:rPr>
          <w:sz w:val="21"/>
          <w:szCs w:val="24"/>
        </w:rPr>
      </w:pPr>
      <w:r>
        <w:rPr>
          <w:rFonts w:hint="eastAsia"/>
          <w:sz w:val="21"/>
          <w:szCs w:val="24"/>
        </w:rPr>
        <w:t>{{syyq}}</w:t>
      </w:r>
    </w:p>
    <w:p w14:paraId="62BFEC9C">
      <w:pPr>
        <w:pStyle w:val="4"/>
      </w:pPr>
      <w:r>
        <w:rPr>
          <w:rFonts w:hint="eastAsia"/>
        </w:rPr>
        <w:t>材料储备</w:t>
      </w:r>
    </w:p>
    <w:p w14:paraId="77E50A70">
      <w:pPr>
        <w:pStyle w:val="3"/>
        <w:ind w:left="0" w:leftChars="0" w:firstLine="0" w:firstLineChars="0"/>
        <w:rPr>
          <w:sz w:val="21"/>
          <w:szCs w:val="24"/>
        </w:rPr>
      </w:pPr>
      <w:r>
        <w:rPr>
          <w:rFonts w:hint="eastAsia"/>
          <w:sz w:val="21"/>
          <w:szCs w:val="24"/>
        </w:rPr>
        <w:t>{{clcb}}</w:t>
      </w:r>
    </w:p>
    <w:p w14:paraId="28CE6EDD">
      <w:pPr>
        <w:pStyle w:val="3"/>
      </w:pPr>
    </w:p>
    <w:p w14:paraId="127FD7A6">
      <w:pPr>
        <w:pStyle w:val="2"/>
      </w:pPr>
      <w:r>
        <w:rPr>
          <w:rFonts w:hint="eastAsia"/>
        </w:rPr>
        <w:t>HSE专篇</w:t>
      </w:r>
    </w:p>
    <w:p w14:paraId="4D80BA18">
      <w:pPr>
        <w:pStyle w:val="3"/>
        <w:ind w:left="0" w:leftChars="0" w:firstLine="0" w:firstLineChars="0"/>
        <w:rPr>
          <w:sz w:val="21"/>
          <w:szCs w:val="24"/>
        </w:rPr>
      </w:pPr>
      <w:r>
        <w:rPr>
          <w:rFonts w:hint="eastAsia"/>
          <w:sz w:val="21"/>
          <w:szCs w:val="24"/>
        </w:rPr>
        <w:t>{{hse}}</w:t>
      </w:r>
    </w:p>
    <w:p w14:paraId="5E700CCC">
      <w:pPr>
        <w:pStyle w:val="2"/>
      </w:pPr>
      <w:r>
        <w:rPr>
          <w:rFonts w:hint="eastAsia"/>
        </w:rPr>
        <w:t>计划周期</w:t>
      </w:r>
    </w:p>
    <w:tbl>
      <w:tblPr>
        <w:tblStyle w:val="14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2325"/>
        <w:gridCol w:w="2325"/>
        <w:gridCol w:w="2325"/>
      </w:tblGrid>
      <w:tr w14:paraId="1DAD3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25" w:type="dxa"/>
            <w:vAlign w:val="center"/>
          </w:tcPr>
          <w:p w14:paraId="43183420">
            <w:pPr>
              <w:pStyle w:val="3"/>
              <w:spacing w:line="240" w:lineRule="auto"/>
              <w:ind w:firstLine="420"/>
              <w:jc w:val="center"/>
              <w:rPr>
                <w:sz w:val="2"/>
                <w:szCs w:val="2"/>
              </w:rPr>
            </w:pPr>
            <w:r>
              <w:rPr>
                <w:rFonts w:hint="eastAsia"/>
                <w:sz w:val="21"/>
                <w:szCs w:val="21"/>
              </w:rPr>
              <w:t>施工环节</w:t>
            </w:r>
            <w:r>
              <w:rPr>
                <w:rFonts w:hint="eastAsia"/>
                <w:sz w:val="2"/>
                <w:szCs w:val="2"/>
              </w:rPr>
              <w:t>{{</w:t>
            </w:r>
            <w:r>
              <w:rPr>
                <w:rFonts w:hint="eastAsia"/>
                <w:sz w:val="2"/>
                <w:szCs w:val="2"/>
                <w:shd w:val="clear" w:color="auto" w:fill="FFFFFF"/>
              </w:rPr>
              <w:t>sjJhzqList}}</w:t>
            </w:r>
          </w:p>
        </w:tc>
        <w:tc>
          <w:tcPr>
            <w:tcW w:w="2325" w:type="dxa"/>
            <w:vAlign w:val="center"/>
          </w:tcPr>
          <w:p w14:paraId="129480B3">
            <w:pPr>
              <w:pStyle w:val="3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起始井深(m)</w:t>
            </w:r>
          </w:p>
        </w:tc>
        <w:tc>
          <w:tcPr>
            <w:tcW w:w="2325" w:type="dxa"/>
            <w:vAlign w:val="center"/>
          </w:tcPr>
          <w:p w14:paraId="661A1B08">
            <w:pPr>
              <w:pStyle w:val="3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结束井深(m)</w:t>
            </w:r>
          </w:p>
        </w:tc>
        <w:tc>
          <w:tcPr>
            <w:tcW w:w="2325" w:type="dxa"/>
            <w:vAlign w:val="center"/>
          </w:tcPr>
          <w:p w14:paraId="128BF11A">
            <w:pPr>
              <w:pStyle w:val="3"/>
              <w:spacing w:line="240" w:lineRule="auto"/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计划周期（d)</w:t>
            </w:r>
          </w:p>
        </w:tc>
      </w:tr>
      <w:tr w14:paraId="025B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325" w:type="dxa"/>
            <w:vAlign w:val="center"/>
          </w:tcPr>
          <w:p w14:paraId="19C4FBAE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[sghj]</w:t>
            </w:r>
          </w:p>
        </w:tc>
        <w:tc>
          <w:tcPr>
            <w:tcW w:w="2325" w:type="dxa"/>
            <w:vAlign w:val="center"/>
          </w:tcPr>
          <w:p w14:paraId="34F8081F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[qsjs]</w:t>
            </w:r>
          </w:p>
        </w:tc>
        <w:tc>
          <w:tcPr>
            <w:tcW w:w="2325" w:type="dxa"/>
            <w:vAlign w:val="center"/>
          </w:tcPr>
          <w:p w14:paraId="2A5C52CC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[jsjs]</w:t>
            </w:r>
          </w:p>
        </w:tc>
        <w:tc>
          <w:tcPr>
            <w:tcW w:w="2325" w:type="dxa"/>
            <w:vAlign w:val="center"/>
          </w:tcPr>
          <w:p w14:paraId="32E1252A">
            <w:pPr>
              <w:pStyle w:val="3"/>
              <w:spacing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[jhzq]</w:t>
            </w:r>
          </w:p>
        </w:tc>
      </w:tr>
    </w:tbl>
    <w:p w14:paraId="0F2CA829">
      <w:pPr>
        <w:pStyle w:val="3"/>
      </w:pPr>
    </w:p>
    <w:p w14:paraId="3F3BF3EE">
      <w:pPr>
        <w:pStyle w:val="2"/>
      </w:pPr>
      <w:r>
        <w:rPr>
          <w:rFonts w:hint="eastAsia"/>
        </w:rPr>
        <w:t>附录</w:t>
      </w:r>
    </w:p>
    <w:p w14:paraId="7A09C36E">
      <w:pPr>
        <w:pStyle w:val="4"/>
      </w:pPr>
      <w:r>
        <w:rPr>
          <w:rFonts w:hint="eastAsia"/>
        </w:rPr>
        <w:t>应急联系方式</w:t>
      </w:r>
    </w:p>
    <w:p w14:paraId="639B4839">
      <w:pPr>
        <w:pStyle w:val="3"/>
        <w:ind w:left="0" w:leftChars="0" w:firstLine="0" w:firstLineChars="0"/>
        <w:rPr>
          <w:sz w:val="21"/>
          <w:szCs w:val="24"/>
        </w:rPr>
      </w:pPr>
      <w:r>
        <w:rPr>
          <w:rFonts w:hint="eastAsia"/>
          <w:sz w:val="21"/>
          <w:szCs w:val="24"/>
        </w:rPr>
        <w:t>{{yjlxfs}}</w:t>
      </w:r>
    </w:p>
    <w:p w14:paraId="572E96E3">
      <w:pPr>
        <w:pStyle w:val="4"/>
      </w:pPr>
      <w:r>
        <w:rPr>
          <w:rFonts w:hint="eastAsia"/>
        </w:rPr>
        <w:t>喷漏卡塌的预防管控措施</w:t>
      </w:r>
    </w:p>
    <w:p w14:paraId="315F56AF">
      <w:pPr>
        <w:pStyle w:val="3"/>
        <w:ind w:left="0" w:leftChars="0" w:firstLine="0" w:firstLineChars="0"/>
        <w:rPr>
          <w:color w:val="548DD4"/>
          <w:sz w:val="21"/>
          <w:szCs w:val="24"/>
        </w:rPr>
      </w:pPr>
      <w:r>
        <w:rPr>
          <w:rFonts w:hint="eastAsia"/>
          <w:sz w:val="21"/>
          <w:szCs w:val="24"/>
        </w:rPr>
        <w:t>{{yfgkcs}}</w:t>
      </w:r>
    </w:p>
    <w:p w14:paraId="318D57B5">
      <w:pPr>
        <w:pStyle w:val="4"/>
      </w:pPr>
      <w:r>
        <w:rPr>
          <w:rFonts w:hint="eastAsia"/>
        </w:rPr>
        <w:t>完井施工措施</w:t>
      </w:r>
    </w:p>
    <w:p w14:paraId="166A9652">
      <w:pPr>
        <w:pStyle w:val="3"/>
        <w:ind w:left="0" w:leftChars="0" w:firstLine="0" w:firstLineChars="0"/>
        <w:rPr>
          <w:sz w:val="21"/>
          <w:szCs w:val="24"/>
        </w:rPr>
      </w:pPr>
      <w:r>
        <w:rPr>
          <w:rFonts w:hint="eastAsia"/>
          <w:sz w:val="21"/>
          <w:szCs w:val="24"/>
        </w:rPr>
        <w:t>{{wjsgcs}}</w:t>
      </w:r>
    </w:p>
    <w:p w14:paraId="121579EB">
      <w:pPr>
        <w:pStyle w:val="4"/>
      </w:pPr>
      <w:r>
        <w:rPr>
          <w:rFonts w:hint="eastAsia"/>
        </w:rPr>
        <w:t>特殊工艺、工具使用指南</w:t>
      </w:r>
    </w:p>
    <w:p w14:paraId="5CF2F3B4">
      <w:pPr>
        <w:pStyle w:val="3"/>
        <w:ind w:left="0" w:leftChars="0" w:firstLine="0" w:firstLineChars="0"/>
        <w:rPr>
          <w:sz w:val="21"/>
          <w:szCs w:val="24"/>
        </w:rPr>
      </w:pPr>
      <w:r>
        <w:rPr>
          <w:rFonts w:hint="eastAsia"/>
          <w:sz w:val="21"/>
          <w:szCs w:val="24"/>
        </w:rPr>
        <w:t>{{syzn}}</w:t>
      </w:r>
    </w:p>
    <w:p w14:paraId="6F7C173B">
      <w:pPr>
        <w:pStyle w:val="4"/>
      </w:pPr>
      <w:r>
        <w:rPr>
          <w:rFonts w:hint="eastAsia"/>
        </w:rPr>
        <w:t>特殊岩性的知识</w:t>
      </w:r>
    </w:p>
    <w:p w14:paraId="06942048">
      <w:pPr>
        <w:pStyle w:val="3"/>
        <w:ind w:left="0" w:leftChars="0" w:firstLine="0" w:firstLineChars="0"/>
        <w:rPr>
          <w:sz w:val="21"/>
          <w:szCs w:val="24"/>
        </w:rPr>
      </w:pPr>
      <w:bookmarkStart w:id="12" w:name="_GoBack"/>
      <w:bookmarkEnd w:id="12"/>
      <w:r>
        <w:rPr>
          <w:rFonts w:hint="eastAsia"/>
          <w:sz w:val="21"/>
          <w:szCs w:val="24"/>
        </w:rPr>
        <w:t>{{tsyxzs}}</w:t>
      </w:r>
    </w:p>
    <w:p w14:paraId="7BA728B8">
      <w:pPr>
        <w:rPr>
          <w:rFonts w:ascii="宋体" w:hAnsi="宋体"/>
        </w:rPr>
      </w:pPr>
      <w:r>
        <w:rPr>
          <w:rFonts w:hint="eastAsia" w:ascii="宋体" w:hAnsi="宋体"/>
        </w:rPr>
        <w:t xml:space="preserve">  </w:t>
      </w: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78CFC">
    <w:pPr>
      <w:pStyle w:val="11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5AB4E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GWaS1X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65AB4E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E9DAB">
    <w:pPr>
      <w:spacing w:line="230" w:lineRule="auto"/>
      <w:ind w:left="5252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3E87D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OOF9xv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F13E87D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FFCB4">
    <w:pPr>
      <w:spacing w:line="230" w:lineRule="auto"/>
      <w:ind w:left="5219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DB00DB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Fo7Ptb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DB00DB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B1838">
    <w:pPr>
      <w:pStyle w:val="11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B04CC">
                          <w:pPr>
                            <w:pStyle w:val="11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O+6j4b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4B04CC">
                    <w:pPr>
                      <w:pStyle w:val="11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930BA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7A554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2FFD3D"/>
    <w:multiLevelType w:val="multilevel"/>
    <w:tmpl w:val="7C2FFD3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2．"/>
      <w:lvlJc w:val="left"/>
      <w:pPr>
        <w:ind w:left="0" w:firstLine="420"/>
      </w:pPr>
      <w:rPr>
        <w:rFonts w:hint="eastAsia" w:ascii="黑体" w:hAnsi="黑体" w:eastAsia="黑体"/>
        <w:sz w:val="32"/>
        <w:szCs w:val="32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MzI3ZWE0ZjUyMzhhMGFhNDVlOTc0YzVlODk5MjIifQ=="/>
  </w:docVars>
  <w:rsids>
    <w:rsidRoot w:val="004074F2"/>
    <w:rsid w:val="000130CB"/>
    <w:rsid w:val="0005773E"/>
    <w:rsid w:val="00075F7B"/>
    <w:rsid w:val="00081252"/>
    <w:rsid w:val="00082BCB"/>
    <w:rsid w:val="0008402B"/>
    <w:rsid w:val="00086810"/>
    <w:rsid w:val="00086B21"/>
    <w:rsid w:val="000A0CD7"/>
    <w:rsid w:val="000B12A8"/>
    <w:rsid w:val="000B4B30"/>
    <w:rsid w:val="000B73B3"/>
    <w:rsid w:val="000C5670"/>
    <w:rsid w:val="000D5A58"/>
    <w:rsid w:val="000D6C50"/>
    <w:rsid w:val="000E1327"/>
    <w:rsid w:val="00100EF5"/>
    <w:rsid w:val="001055D5"/>
    <w:rsid w:val="001111C4"/>
    <w:rsid w:val="00116545"/>
    <w:rsid w:val="001324F7"/>
    <w:rsid w:val="00144473"/>
    <w:rsid w:val="001631AC"/>
    <w:rsid w:val="001669DD"/>
    <w:rsid w:val="001727E0"/>
    <w:rsid w:val="00176E87"/>
    <w:rsid w:val="0018274C"/>
    <w:rsid w:val="0019177F"/>
    <w:rsid w:val="00194561"/>
    <w:rsid w:val="001C00F6"/>
    <w:rsid w:val="001D47E4"/>
    <w:rsid w:val="0020662C"/>
    <w:rsid w:val="00262001"/>
    <w:rsid w:val="002A3BC5"/>
    <w:rsid w:val="002A50F2"/>
    <w:rsid w:val="002C12CC"/>
    <w:rsid w:val="002C1B70"/>
    <w:rsid w:val="002C682D"/>
    <w:rsid w:val="002D0DB7"/>
    <w:rsid w:val="002E002D"/>
    <w:rsid w:val="002F073B"/>
    <w:rsid w:val="0030422A"/>
    <w:rsid w:val="00305450"/>
    <w:rsid w:val="00313502"/>
    <w:rsid w:val="00327FE9"/>
    <w:rsid w:val="0033665E"/>
    <w:rsid w:val="00342B23"/>
    <w:rsid w:val="00342C33"/>
    <w:rsid w:val="00353983"/>
    <w:rsid w:val="003541E9"/>
    <w:rsid w:val="00371BD4"/>
    <w:rsid w:val="00383E45"/>
    <w:rsid w:val="00395519"/>
    <w:rsid w:val="003B7037"/>
    <w:rsid w:val="003D43E5"/>
    <w:rsid w:val="003E500A"/>
    <w:rsid w:val="00403FCE"/>
    <w:rsid w:val="004074F2"/>
    <w:rsid w:val="004135FF"/>
    <w:rsid w:val="0042468B"/>
    <w:rsid w:val="004362E5"/>
    <w:rsid w:val="00445A99"/>
    <w:rsid w:val="004519AB"/>
    <w:rsid w:val="004531BE"/>
    <w:rsid w:val="00463D3B"/>
    <w:rsid w:val="00465479"/>
    <w:rsid w:val="00487F66"/>
    <w:rsid w:val="00490F9A"/>
    <w:rsid w:val="00492904"/>
    <w:rsid w:val="004A4CB7"/>
    <w:rsid w:val="004A555E"/>
    <w:rsid w:val="004B6D8D"/>
    <w:rsid w:val="004B7B24"/>
    <w:rsid w:val="005118E3"/>
    <w:rsid w:val="00513DBF"/>
    <w:rsid w:val="0053625D"/>
    <w:rsid w:val="00553BE8"/>
    <w:rsid w:val="00554CD9"/>
    <w:rsid w:val="00555E2D"/>
    <w:rsid w:val="005946E9"/>
    <w:rsid w:val="005A4DCE"/>
    <w:rsid w:val="005A5D13"/>
    <w:rsid w:val="005A7976"/>
    <w:rsid w:val="005D462E"/>
    <w:rsid w:val="005D7D5E"/>
    <w:rsid w:val="005E3525"/>
    <w:rsid w:val="00611128"/>
    <w:rsid w:val="00613AF2"/>
    <w:rsid w:val="006214F4"/>
    <w:rsid w:val="00633E12"/>
    <w:rsid w:val="00644A5C"/>
    <w:rsid w:val="00645226"/>
    <w:rsid w:val="0066320B"/>
    <w:rsid w:val="00687AFC"/>
    <w:rsid w:val="006B0C69"/>
    <w:rsid w:val="006B335C"/>
    <w:rsid w:val="006C18EC"/>
    <w:rsid w:val="006C2D2A"/>
    <w:rsid w:val="006E27AA"/>
    <w:rsid w:val="0070259F"/>
    <w:rsid w:val="00706E69"/>
    <w:rsid w:val="00724D58"/>
    <w:rsid w:val="007429DA"/>
    <w:rsid w:val="0076748F"/>
    <w:rsid w:val="007708D6"/>
    <w:rsid w:val="00771AC1"/>
    <w:rsid w:val="00775E87"/>
    <w:rsid w:val="007872F9"/>
    <w:rsid w:val="0079084C"/>
    <w:rsid w:val="00793502"/>
    <w:rsid w:val="00796B97"/>
    <w:rsid w:val="007A0C11"/>
    <w:rsid w:val="007A720B"/>
    <w:rsid w:val="007B00B8"/>
    <w:rsid w:val="007B6A1F"/>
    <w:rsid w:val="007E483A"/>
    <w:rsid w:val="008052CF"/>
    <w:rsid w:val="00810685"/>
    <w:rsid w:val="00811C66"/>
    <w:rsid w:val="00813A01"/>
    <w:rsid w:val="00814D5B"/>
    <w:rsid w:val="00816B2E"/>
    <w:rsid w:val="0082463B"/>
    <w:rsid w:val="0082760D"/>
    <w:rsid w:val="00833175"/>
    <w:rsid w:val="00841F7F"/>
    <w:rsid w:val="00843F41"/>
    <w:rsid w:val="00853CE7"/>
    <w:rsid w:val="00861B72"/>
    <w:rsid w:val="00871284"/>
    <w:rsid w:val="00881018"/>
    <w:rsid w:val="008867BC"/>
    <w:rsid w:val="00892AE5"/>
    <w:rsid w:val="0089359B"/>
    <w:rsid w:val="008A4B66"/>
    <w:rsid w:val="008B0506"/>
    <w:rsid w:val="008B2D98"/>
    <w:rsid w:val="008B4152"/>
    <w:rsid w:val="008C33E8"/>
    <w:rsid w:val="008F04E3"/>
    <w:rsid w:val="009011F2"/>
    <w:rsid w:val="00910E1A"/>
    <w:rsid w:val="00911B45"/>
    <w:rsid w:val="00930AFF"/>
    <w:rsid w:val="00957E14"/>
    <w:rsid w:val="0096780B"/>
    <w:rsid w:val="009B1F7A"/>
    <w:rsid w:val="00A02162"/>
    <w:rsid w:val="00A024A8"/>
    <w:rsid w:val="00A10075"/>
    <w:rsid w:val="00A1291F"/>
    <w:rsid w:val="00A23AC2"/>
    <w:rsid w:val="00A45AE5"/>
    <w:rsid w:val="00A622C4"/>
    <w:rsid w:val="00A62703"/>
    <w:rsid w:val="00A64225"/>
    <w:rsid w:val="00A72CAC"/>
    <w:rsid w:val="00AC5A39"/>
    <w:rsid w:val="00AD1E68"/>
    <w:rsid w:val="00AE088C"/>
    <w:rsid w:val="00AF49BB"/>
    <w:rsid w:val="00B05C7A"/>
    <w:rsid w:val="00B46292"/>
    <w:rsid w:val="00B521C2"/>
    <w:rsid w:val="00B56F32"/>
    <w:rsid w:val="00B72C5C"/>
    <w:rsid w:val="00B75EC8"/>
    <w:rsid w:val="00B9269B"/>
    <w:rsid w:val="00B94BCD"/>
    <w:rsid w:val="00BB0880"/>
    <w:rsid w:val="00BB3F47"/>
    <w:rsid w:val="00BB41DB"/>
    <w:rsid w:val="00BE6925"/>
    <w:rsid w:val="00BF0E19"/>
    <w:rsid w:val="00BF69FB"/>
    <w:rsid w:val="00BF6DF7"/>
    <w:rsid w:val="00C2496D"/>
    <w:rsid w:val="00C3615C"/>
    <w:rsid w:val="00C43D0D"/>
    <w:rsid w:val="00C4422B"/>
    <w:rsid w:val="00C45E6B"/>
    <w:rsid w:val="00C46677"/>
    <w:rsid w:val="00C561F4"/>
    <w:rsid w:val="00C8255B"/>
    <w:rsid w:val="00C945DF"/>
    <w:rsid w:val="00C9567C"/>
    <w:rsid w:val="00CA4B45"/>
    <w:rsid w:val="00CA4E96"/>
    <w:rsid w:val="00CB71C9"/>
    <w:rsid w:val="00CE246D"/>
    <w:rsid w:val="00CE2C93"/>
    <w:rsid w:val="00D01F24"/>
    <w:rsid w:val="00D15AF7"/>
    <w:rsid w:val="00D25872"/>
    <w:rsid w:val="00D35D6D"/>
    <w:rsid w:val="00D52674"/>
    <w:rsid w:val="00D55147"/>
    <w:rsid w:val="00D60CA3"/>
    <w:rsid w:val="00D86F94"/>
    <w:rsid w:val="00DB1E4E"/>
    <w:rsid w:val="00DB38EF"/>
    <w:rsid w:val="00DE36BC"/>
    <w:rsid w:val="00E11DD4"/>
    <w:rsid w:val="00E217E3"/>
    <w:rsid w:val="00E24B2D"/>
    <w:rsid w:val="00E346FB"/>
    <w:rsid w:val="00E36704"/>
    <w:rsid w:val="00E434A8"/>
    <w:rsid w:val="00E43C50"/>
    <w:rsid w:val="00E6501A"/>
    <w:rsid w:val="00EA0629"/>
    <w:rsid w:val="00EC61C3"/>
    <w:rsid w:val="00ED63DA"/>
    <w:rsid w:val="00EE15A8"/>
    <w:rsid w:val="00EE4435"/>
    <w:rsid w:val="00EF3EEB"/>
    <w:rsid w:val="00EF4001"/>
    <w:rsid w:val="00F07FE3"/>
    <w:rsid w:val="00F10CBD"/>
    <w:rsid w:val="00F120B8"/>
    <w:rsid w:val="00F36453"/>
    <w:rsid w:val="00F42422"/>
    <w:rsid w:val="00F4249B"/>
    <w:rsid w:val="00F45DEE"/>
    <w:rsid w:val="00F54D6B"/>
    <w:rsid w:val="00F652EF"/>
    <w:rsid w:val="00F86529"/>
    <w:rsid w:val="00FA6C77"/>
    <w:rsid w:val="00FB777A"/>
    <w:rsid w:val="00FD618C"/>
    <w:rsid w:val="00FF2F61"/>
    <w:rsid w:val="00FF6123"/>
    <w:rsid w:val="00FF6769"/>
    <w:rsid w:val="00FF67C8"/>
    <w:rsid w:val="015302CD"/>
    <w:rsid w:val="01B14C06"/>
    <w:rsid w:val="01E46594"/>
    <w:rsid w:val="02517F1B"/>
    <w:rsid w:val="025A59BC"/>
    <w:rsid w:val="02E1776D"/>
    <w:rsid w:val="02E64D83"/>
    <w:rsid w:val="0321244D"/>
    <w:rsid w:val="03367AB9"/>
    <w:rsid w:val="035A00F3"/>
    <w:rsid w:val="0399389A"/>
    <w:rsid w:val="04932CE9"/>
    <w:rsid w:val="04B94C63"/>
    <w:rsid w:val="04BF4374"/>
    <w:rsid w:val="04CF037B"/>
    <w:rsid w:val="04D31A56"/>
    <w:rsid w:val="05E2362C"/>
    <w:rsid w:val="06220EBC"/>
    <w:rsid w:val="062528FA"/>
    <w:rsid w:val="064A5629"/>
    <w:rsid w:val="07022E35"/>
    <w:rsid w:val="07560379"/>
    <w:rsid w:val="07942EA2"/>
    <w:rsid w:val="07EF6039"/>
    <w:rsid w:val="0827500A"/>
    <w:rsid w:val="08932D2D"/>
    <w:rsid w:val="09150170"/>
    <w:rsid w:val="093708B9"/>
    <w:rsid w:val="09893EC2"/>
    <w:rsid w:val="09AE1428"/>
    <w:rsid w:val="09EF5447"/>
    <w:rsid w:val="09F36FDE"/>
    <w:rsid w:val="09F6355B"/>
    <w:rsid w:val="09F9539C"/>
    <w:rsid w:val="0A726EFC"/>
    <w:rsid w:val="0AA51164"/>
    <w:rsid w:val="0AEE0C79"/>
    <w:rsid w:val="0B69705E"/>
    <w:rsid w:val="0B9A670B"/>
    <w:rsid w:val="0BD87233"/>
    <w:rsid w:val="0C3A4ED7"/>
    <w:rsid w:val="0CD21ED4"/>
    <w:rsid w:val="0D3E46D1"/>
    <w:rsid w:val="0E1763DC"/>
    <w:rsid w:val="0E8E317C"/>
    <w:rsid w:val="0EF80E8F"/>
    <w:rsid w:val="0F907094"/>
    <w:rsid w:val="0FB57FB7"/>
    <w:rsid w:val="10134FF6"/>
    <w:rsid w:val="103E4958"/>
    <w:rsid w:val="116B4B77"/>
    <w:rsid w:val="11BE6AD3"/>
    <w:rsid w:val="11F56D91"/>
    <w:rsid w:val="1229667F"/>
    <w:rsid w:val="129739A4"/>
    <w:rsid w:val="12BD2877"/>
    <w:rsid w:val="13600949"/>
    <w:rsid w:val="13E0137B"/>
    <w:rsid w:val="13FD1F2D"/>
    <w:rsid w:val="14E135FC"/>
    <w:rsid w:val="14E36A73"/>
    <w:rsid w:val="153E0A4F"/>
    <w:rsid w:val="15787ABD"/>
    <w:rsid w:val="159863B1"/>
    <w:rsid w:val="160475A2"/>
    <w:rsid w:val="17347E5F"/>
    <w:rsid w:val="176C53FF"/>
    <w:rsid w:val="178C3CF3"/>
    <w:rsid w:val="178D5376"/>
    <w:rsid w:val="178F10EE"/>
    <w:rsid w:val="17B44FF8"/>
    <w:rsid w:val="17F263D4"/>
    <w:rsid w:val="18C41989"/>
    <w:rsid w:val="18C829C3"/>
    <w:rsid w:val="19892EAC"/>
    <w:rsid w:val="199A7DBE"/>
    <w:rsid w:val="1A0F6F51"/>
    <w:rsid w:val="1A2818E2"/>
    <w:rsid w:val="1A6748EC"/>
    <w:rsid w:val="1AA57BB6"/>
    <w:rsid w:val="1B3C66D3"/>
    <w:rsid w:val="1B8B64F2"/>
    <w:rsid w:val="1B9C6553"/>
    <w:rsid w:val="1BC619C4"/>
    <w:rsid w:val="1BE51C24"/>
    <w:rsid w:val="1BFC431A"/>
    <w:rsid w:val="1CD51F44"/>
    <w:rsid w:val="1CF94BB7"/>
    <w:rsid w:val="1D4772A8"/>
    <w:rsid w:val="1D774A20"/>
    <w:rsid w:val="1D954CE2"/>
    <w:rsid w:val="1DA7396E"/>
    <w:rsid w:val="1DB01DBE"/>
    <w:rsid w:val="1DD7559C"/>
    <w:rsid w:val="1E1265D5"/>
    <w:rsid w:val="1E1C0E4D"/>
    <w:rsid w:val="1F9F061F"/>
    <w:rsid w:val="1FB72651"/>
    <w:rsid w:val="1FFA4EF4"/>
    <w:rsid w:val="204E3C40"/>
    <w:rsid w:val="206D3F96"/>
    <w:rsid w:val="20AB3DBF"/>
    <w:rsid w:val="20D21DDF"/>
    <w:rsid w:val="20D44015"/>
    <w:rsid w:val="21052421"/>
    <w:rsid w:val="220B7C8C"/>
    <w:rsid w:val="22590C76"/>
    <w:rsid w:val="22D97EE1"/>
    <w:rsid w:val="23384536"/>
    <w:rsid w:val="2358536D"/>
    <w:rsid w:val="23DF164F"/>
    <w:rsid w:val="23E415DE"/>
    <w:rsid w:val="23F16472"/>
    <w:rsid w:val="23F23130"/>
    <w:rsid w:val="243C43AB"/>
    <w:rsid w:val="246456B0"/>
    <w:rsid w:val="246B14E0"/>
    <w:rsid w:val="247C6E9E"/>
    <w:rsid w:val="24C23216"/>
    <w:rsid w:val="24E04977"/>
    <w:rsid w:val="24F52F01"/>
    <w:rsid w:val="262F6161"/>
    <w:rsid w:val="27260E0F"/>
    <w:rsid w:val="272E03F0"/>
    <w:rsid w:val="27595274"/>
    <w:rsid w:val="2762237B"/>
    <w:rsid w:val="27A43501"/>
    <w:rsid w:val="27B0758A"/>
    <w:rsid w:val="27FE0D63"/>
    <w:rsid w:val="28443788"/>
    <w:rsid w:val="287E4F92"/>
    <w:rsid w:val="29356C9F"/>
    <w:rsid w:val="29664802"/>
    <w:rsid w:val="298E2B36"/>
    <w:rsid w:val="29AC5B2F"/>
    <w:rsid w:val="2A0D0D54"/>
    <w:rsid w:val="2A261D85"/>
    <w:rsid w:val="2AB85178"/>
    <w:rsid w:val="2ABA4476"/>
    <w:rsid w:val="2AD56B52"/>
    <w:rsid w:val="2B194A69"/>
    <w:rsid w:val="2B726905"/>
    <w:rsid w:val="2BEE7045"/>
    <w:rsid w:val="2CB429E0"/>
    <w:rsid w:val="2CDE6947"/>
    <w:rsid w:val="2CE675AA"/>
    <w:rsid w:val="2D1F0CF6"/>
    <w:rsid w:val="2D291971"/>
    <w:rsid w:val="2DB56A97"/>
    <w:rsid w:val="2DF019A9"/>
    <w:rsid w:val="2DFA14DE"/>
    <w:rsid w:val="2F2B1BEC"/>
    <w:rsid w:val="30191A45"/>
    <w:rsid w:val="30E01343"/>
    <w:rsid w:val="314D409C"/>
    <w:rsid w:val="317F1D7B"/>
    <w:rsid w:val="319C46DB"/>
    <w:rsid w:val="31B9703B"/>
    <w:rsid w:val="31DD24A2"/>
    <w:rsid w:val="31F961A1"/>
    <w:rsid w:val="3230761D"/>
    <w:rsid w:val="32625FE1"/>
    <w:rsid w:val="32C43EEA"/>
    <w:rsid w:val="33311883"/>
    <w:rsid w:val="3337290D"/>
    <w:rsid w:val="33A06705"/>
    <w:rsid w:val="33A15FD9"/>
    <w:rsid w:val="33B94AF7"/>
    <w:rsid w:val="34033AA1"/>
    <w:rsid w:val="340E7FF8"/>
    <w:rsid w:val="3445170B"/>
    <w:rsid w:val="345B0136"/>
    <w:rsid w:val="34B63D06"/>
    <w:rsid w:val="34DC525C"/>
    <w:rsid w:val="35475FE0"/>
    <w:rsid w:val="355C665B"/>
    <w:rsid w:val="357A11D7"/>
    <w:rsid w:val="367F4CF7"/>
    <w:rsid w:val="369E3CDF"/>
    <w:rsid w:val="37176727"/>
    <w:rsid w:val="384A4E91"/>
    <w:rsid w:val="397F500E"/>
    <w:rsid w:val="399565E0"/>
    <w:rsid w:val="3A02623F"/>
    <w:rsid w:val="3A2C3E7D"/>
    <w:rsid w:val="3A742699"/>
    <w:rsid w:val="3ABB2076"/>
    <w:rsid w:val="3B2F16B7"/>
    <w:rsid w:val="3B366E9F"/>
    <w:rsid w:val="3C1A75FA"/>
    <w:rsid w:val="3CAB1C76"/>
    <w:rsid w:val="3CC5369C"/>
    <w:rsid w:val="3D21086E"/>
    <w:rsid w:val="3D452778"/>
    <w:rsid w:val="3D5347E8"/>
    <w:rsid w:val="3D973C72"/>
    <w:rsid w:val="3DBF59D9"/>
    <w:rsid w:val="3E9C7C41"/>
    <w:rsid w:val="3EDB4A95"/>
    <w:rsid w:val="3F342B15"/>
    <w:rsid w:val="3F5E56C6"/>
    <w:rsid w:val="3F9F551C"/>
    <w:rsid w:val="3FE91433"/>
    <w:rsid w:val="3FF43934"/>
    <w:rsid w:val="4004001B"/>
    <w:rsid w:val="402D7572"/>
    <w:rsid w:val="405F16F6"/>
    <w:rsid w:val="40B7780E"/>
    <w:rsid w:val="41136D29"/>
    <w:rsid w:val="412344D1"/>
    <w:rsid w:val="41336B88"/>
    <w:rsid w:val="41AE1269"/>
    <w:rsid w:val="41BC18AD"/>
    <w:rsid w:val="423F32D3"/>
    <w:rsid w:val="42925DB2"/>
    <w:rsid w:val="433077A6"/>
    <w:rsid w:val="4344430F"/>
    <w:rsid w:val="43896259"/>
    <w:rsid w:val="43EC32A0"/>
    <w:rsid w:val="44884059"/>
    <w:rsid w:val="4495231F"/>
    <w:rsid w:val="44AC62DD"/>
    <w:rsid w:val="44B042CE"/>
    <w:rsid w:val="44D36371"/>
    <w:rsid w:val="462E521F"/>
    <w:rsid w:val="465313B5"/>
    <w:rsid w:val="46AC1FDE"/>
    <w:rsid w:val="46D87B0C"/>
    <w:rsid w:val="46EB231B"/>
    <w:rsid w:val="472B3619"/>
    <w:rsid w:val="47C06F1E"/>
    <w:rsid w:val="485D531B"/>
    <w:rsid w:val="48F055E1"/>
    <w:rsid w:val="49535B70"/>
    <w:rsid w:val="49ED7D72"/>
    <w:rsid w:val="4A9F4FAB"/>
    <w:rsid w:val="4ACA3C0F"/>
    <w:rsid w:val="4B101F6A"/>
    <w:rsid w:val="4B251502"/>
    <w:rsid w:val="4B5C6F5D"/>
    <w:rsid w:val="4BA10E14"/>
    <w:rsid w:val="4BB302F8"/>
    <w:rsid w:val="4BB548C0"/>
    <w:rsid w:val="4BC36FDC"/>
    <w:rsid w:val="4C10064B"/>
    <w:rsid w:val="4C105765"/>
    <w:rsid w:val="4C2D4456"/>
    <w:rsid w:val="4CDF182B"/>
    <w:rsid w:val="4CEE1E37"/>
    <w:rsid w:val="4D0C050F"/>
    <w:rsid w:val="4D263501"/>
    <w:rsid w:val="4D3A32CE"/>
    <w:rsid w:val="4E866875"/>
    <w:rsid w:val="4F5C39D0"/>
    <w:rsid w:val="50302767"/>
    <w:rsid w:val="506643DA"/>
    <w:rsid w:val="50786307"/>
    <w:rsid w:val="509C604E"/>
    <w:rsid w:val="50B54B6D"/>
    <w:rsid w:val="50F23B5A"/>
    <w:rsid w:val="518D4D6C"/>
    <w:rsid w:val="51A74AC1"/>
    <w:rsid w:val="51D13AD5"/>
    <w:rsid w:val="52045C59"/>
    <w:rsid w:val="529A65BD"/>
    <w:rsid w:val="52D00856"/>
    <w:rsid w:val="52DE294E"/>
    <w:rsid w:val="531200E5"/>
    <w:rsid w:val="537F5EDF"/>
    <w:rsid w:val="53A616BE"/>
    <w:rsid w:val="53C94501"/>
    <w:rsid w:val="53DA3174"/>
    <w:rsid w:val="53EC2E48"/>
    <w:rsid w:val="54315F19"/>
    <w:rsid w:val="54B24092"/>
    <w:rsid w:val="54B41BB8"/>
    <w:rsid w:val="54B90E10"/>
    <w:rsid w:val="55195EBF"/>
    <w:rsid w:val="56206CBF"/>
    <w:rsid w:val="565E2064"/>
    <w:rsid w:val="566A2E0C"/>
    <w:rsid w:val="567A1445"/>
    <w:rsid w:val="56AD68BF"/>
    <w:rsid w:val="57971108"/>
    <w:rsid w:val="58107FB8"/>
    <w:rsid w:val="582F21E1"/>
    <w:rsid w:val="5856692C"/>
    <w:rsid w:val="585C2024"/>
    <w:rsid w:val="585D40C1"/>
    <w:rsid w:val="586464B6"/>
    <w:rsid w:val="58694A68"/>
    <w:rsid w:val="588D34AE"/>
    <w:rsid w:val="58953AAF"/>
    <w:rsid w:val="58A742C9"/>
    <w:rsid w:val="58CE2AFF"/>
    <w:rsid w:val="58E60520"/>
    <w:rsid w:val="59050C34"/>
    <w:rsid w:val="59575464"/>
    <w:rsid w:val="5977327E"/>
    <w:rsid w:val="597D733A"/>
    <w:rsid w:val="5A0A4028"/>
    <w:rsid w:val="5A2570B4"/>
    <w:rsid w:val="5ADB2C33"/>
    <w:rsid w:val="5AE425F5"/>
    <w:rsid w:val="5B2B24A8"/>
    <w:rsid w:val="5BCE6B61"/>
    <w:rsid w:val="5D720862"/>
    <w:rsid w:val="5D9929B9"/>
    <w:rsid w:val="5DA34E24"/>
    <w:rsid w:val="5DBC7D30"/>
    <w:rsid w:val="5EDC2437"/>
    <w:rsid w:val="5EF57055"/>
    <w:rsid w:val="5EFA0B0F"/>
    <w:rsid w:val="5F1D3944"/>
    <w:rsid w:val="5F667F53"/>
    <w:rsid w:val="5FBC5DC5"/>
    <w:rsid w:val="5FFF20CF"/>
    <w:rsid w:val="60715B7C"/>
    <w:rsid w:val="608D2FCC"/>
    <w:rsid w:val="60C50ABB"/>
    <w:rsid w:val="60DA1BF4"/>
    <w:rsid w:val="6186668A"/>
    <w:rsid w:val="61FF7586"/>
    <w:rsid w:val="622A172F"/>
    <w:rsid w:val="62334BC0"/>
    <w:rsid w:val="624B188D"/>
    <w:rsid w:val="6268653A"/>
    <w:rsid w:val="62FD297C"/>
    <w:rsid w:val="630505D3"/>
    <w:rsid w:val="63274EFA"/>
    <w:rsid w:val="63C94F54"/>
    <w:rsid w:val="64437332"/>
    <w:rsid w:val="64B60DC5"/>
    <w:rsid w:val="655F791E"/>
    <w:rsid w:val="65A70E13"/>
    <w:rsid w:val="65BC6B1F"/>
    <w:rsid w:val="662171EE"/>
    <w:rsid w:val="662E0467"/>
    <w:rsid w:val="66911D59"/>
    <w:rsid w:val="66CC0FE3"/>
    <w:rsid w:val="672901E4"/>
    <w:rsid w:val="67780823"/>
    <w:rsid w:val="67974720"/>
    <w:rsid w:val="67E1461B"/>
    <w:rsid w:val="6834775B"/>
    <w:rsid w:val="68431547"/>
    <w:rsid w:val="68704DC7"/>
    <w:rsid w:val="68817BAC"/>
    <w:rsid w:val="68E32614"/>
    <w:rsid w:val="695E7EED"/>
    <w:rsid w:val="69E94057"/>
    <w:rsid w:val="69FC1BE0"/>
    <w:rsid w:val="6A3625B4"/>
    <w:rsid w:val="6A9736B6"/>
    <w:rsid w:val="6AC935C4"/>
    <w:rsid w:val="6AE76AA4"/>
    <w:rsid w:val="6B2A62D8"/>
    <w:rsid w:val="6B862427"/>
    <w:rsid w:val="6BA22313"/>
    <w:rsid w:val="6BD45BE5"/>
    <w:rsid w:val="6C507FC1"/>
    <w:rsid w:val="6CEE1299"/>
    <w:rsid w:val="6D151159"/>
    <w:rsid w:val="6D1A0175"/>
    <w:rsid w:val="6D1D2803"/>
    <w:rsid w:val="6DE72ACD"/>
    <w:rsid w:val="6E1312A6"/>
    <w:rsid w:val="6EB56977"/>
    <w:rsid w:val="6EE0065C"/>
    <w:rsid w:val="6EEE5C3A"/>
    <w:rsid w:val="6F3E789C"/>
    <w:rsid w:val="6F723D9A"/>
    <w:rsid w:val="6F7B6AA3"/>
    <w:rsid w:val="6F9C6D88"/>
    <w:rsid w:val="700201CD"/>
    <w:rsid w:val="70747783"/>
    <w:rsid w:val="70DC0075"/>
    <w:rsid w:val="70E10514"/>
    <w:rsid w:val="710261B8"/>
    <w:rsid w:val="710A4677"/>
    <w:rsid w:val="71267542"/>
    <w:rsid w:val="71456BC8"/>
    <w:rsid w:val="7161501F"/>
    <w:rsid w:val="71AD53D2"/>
    <w:rsid w:val="71D40662"/>
    <w:rsid w:val="71EF202A"/>
    <w:rsid w:val="72460531"/>
    <w:rsid w:val="725400DF"/>
    <w:rsid w:val="72907FA1"/>
    <w:rsid w:val="72A94B3C"/>
    <w:rsid w:val="73031A63"/>
    <w:rsid w:val="73233E20"/>
    <w:rsid w:val="750758DC"/>
    <w:rsid w:val="75630D65"/>
    <w:rsid w:val="75706FDE"/>
    <w:rsid w:val="75EA3C3A"/>
    <w:rsid w:val="75EB0F31"/>
    <w:rsid w:val="760D0134"/>
    <w:rsid w:val="770B5A5C"/>
    <w:rsid w:val="77F71C38"/>
    <w:rsid w:val="78061E7B"/>
    <w:rsid w:val="786D5A56"/>
    <w:rsid w:val="78864060"/>
    <w:rsid w:val="78882890"/>
    <w:rsid w:val="78CC3B41"/>
    <w:rsid w:val="793A6280"/>
    <w:rsid w:val="798D13BC"/>
    <w:rsid w:val="7A654860"/>
    <w:rsid w:val="7A7F1F09"/>
    <w:rsid w:val="7AF16F27"/>
    <w:rsid w:val="7B087CB8"/>
    <w:rsid w:val="7B164183"/>
    <w:rsid w:val="7B8440C4"/>
    <w:rsid w:val="7BAB0D70"/>
    <w:rsid w:val="7C991510"/>
    <w:rsid w:val="7CA26617"/>
    <w:rsid w:val="7D2033BF"/>
    <w:rsid w:val="7D2A5289"/>
    <w:rsid w:val="7D611A8C"/>
    <w:rsid w:val="7D6C09D3"/>
    <w:rsid w:val="7DBB6EEC"/>
    <w:rsid w:val="7DDA3B8E"/>
    <w:rsid w:val="7E0E3838"/>
    <w:rsid w:val="7E121D43"/>
    <w:rsid w:val="7E307C52"/>
    <w:rsid w:val="7E665422"/>
    <w:rsid w:val="7E9E2E0E"/>
    <w:rsid w:val="7EA67F14"/>
    <w:rsid w:val="7F8D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qFormat="1" w:unhideWhenUsed="0" w:uiPriority="0" w:semiHidden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numPr>
        <w:ilvl w:val="0"/>
        <w:numId w:val="1"/>
      </w:numPr>
      <w:spacing w:line="360" w:lineRule="auto"/>
      <w:ind w:firstLine="0"/>
      <w:outlineLvl w:val="0"/>
    </w:pPr>
    <w:rPr>
      <w:rFonts w:ascii="黑体" w:hAnsi="黑体" w:eastAsia="黑体" w:cs="黑体"/>
      <w:sz w:val="32"/>
      <w:szCs w:val="32"/>
    </w:rPr>
  </w:style>
  <w:style w:type="paragraph" w:styleId="4">
    <w:name w:val="heading 2"/>
    <w:basedOn w:val="2"/>
    <w:next w:val="3"/>
    <w:qFormat/>
    <w:uiPriority w:val="0"/>
    <w:pPr>
      <w:numPr>
        <w:ilvl w:val="1"/>
      </w:numPr>
      <w:outlineLvl w:val="1"/>
    </w:p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宋体" w:hAnsi="宋体" w:cs="宋体"/>
      <w:sz w:val="24"/>
      <w:szCs w:val="32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/>
    </w:pPr>
  </w:style>
  <w:style w:type="paragraph" w:styleId="9">
    <w:name w:val="Date"/>
    <w:basedOn w:val="1"/>
    <w:next w:val="1"/>
    <w:qFormat/>
    <w:uiPriority w:val="0"/>
    <w:pPr>
      <w:wordWrap w:val="0"/>
      <w:spacing w:line="360" w:lineRule="auto"/>
      <w:jc w:val="left"/>
    </w:pPr>
    <w:rPr>
      <w:rFonts w:ascii="宋体" w:hAnsi="Courier New"/>
      <w:b/>
      <w:sz w:val="30"/>
      <w:szCs w:val="20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6">
    <w:name w:val="Table Simple 1"/>
    <w:basedOn w:val="14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18">
    <w:name w:val="Hyperlink"/>
    <w:qFormat/>
    <w:uiPriority w:val="0"/>
    <w:rPr>
      <w:color w:val="0000FF"/>
      <w:u w:val="single"/>
    </w:rPr>
  </w:style>
  <w:style w:type="paragraph" w:customStyle="1" w:styleId="19">
    <w:name w:val="默认段落字体 Para Char Char Char Char"/>
    <w:basedOn w:val="1"/>
    <w:qFormat/>
    <w:uiPriority w:val="0"/>
    <w:pPr>
      <w:widowControl/>
      <w:jc w:val="left"/>
    </w:pPr>
    <w:rPr>
      <w:rFonts w:ascii="宋体" w:hAnsi="宋体" w:cs="宋体"/>
      <w:sz w:val="24"/>
    </w:rPr>
  </w:style>
  <w:style w:type="character" w:customStyle="1" w:styleId="20">
    <w:name w:val="页脚 字符"/>
    <w:link w:val="11"/>
    <w:qFormat/>
    <w:uiPriority w:val="99"/>
    <w:rPr>
      <w:kern w:val="2"/>
      <w:sz w:val="18"/>
      <w:szCs w:val="18"/>
    </w:rPr>
  </w:style>
  <w:style w:type="character" w:customStyle="1" w:styleId="21">
    <w:name w:val="页眉 字符"/>
    <w:link w:val="12"/>
    <w:qFormat/>
    <w:uiPriority w:val="0"/>
    <w:rPr>
      <w:kern w:val="2"/>
      <w:sz w:val="18"/>
      <w:szCs w:val="18"/>
    </w:rPr>
  </w:style>
  <w:style w:type="paragraph" w:customStyle="1" w:styleId="22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23">
    <w:name w:val="Char"/>
    <w:basedOn w:val="1"/>
    <w:qFormat/>
    <w:uiPriority w:val="0"/>
  </w:style>
  <w:style w:type="character" w:customStyle="1" w:styleId="24">
    <w:name w:val="style11"/>
    <w:qFormat/>
    <w:uiPriority w:val="0"/>
    <w:rPr>
      <w:color w:val="0000FF"/>
    </w:rPr>
  </w:style>
  <w:style w:type="paragraph" w:customStyle="1" w:styleId="25">
    <w:name w:val="IDDS表格正文"/>
    <w:basedOn w:val="1"/>
    <w:qFormat/>
    <w:uiPriority w:val="0"/>
    <w:pPr>
      <w:spacing w:line="300" w:lineRule="auto"/>
      <w:jc w:val="center"/>
    </w:pPr>
    <w:rPr>
      <w:rFonts w:cs="宋体"/>
      <w:szCs w:val="20"/>
    </w:rPr>
  </w:style>
  <w:style w:type="character" w:customStyle="1" w:styleId="26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7">
    <w:name w:val="font21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28">
    <w:name w:val="Table Text"/>
    <w:basedOn w:val="1"/>
    <w:semiHidden/>
    <w:qFormat/>
    <w:uiPriority w:val="0"/>
    <w:rPr>
      <w:rFonts w:ascii="宋体" w:hAnsi="宋体" w:cs="宋体"/>
      <w:sz w:val="18"/>
      <w:szCs w:val="18"/>
      <w:lang w:eastAsia="en-US"/>
    </w:rPr>
  </w:style>
  <w:style w:type="table" w:customStyle="1" w:styleId="2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图表标题"/>
    <w:basedOn w:val="1"/>
    <w:qFormat/>
    <w:uiPriority w:val="0"/>
    <w:pPr>
      <w:jc w:val="center"/>
    </w:pPr>
  </w:style>
  <w:style w:type="paragraph" w:styleId="31">
    <w:name w:val="List Paragraph"/>
    <w:basedOn w:val="1"/>
    <w:qFormat/>
    <w:uiPriority w:val="34"/>
    <w:pPr>
      <w:ind w:firstLine="420" w:firstLineChars="200"/>
    </w:pPr>
    <w:rPr>
      <w:bCs/>
    </w:rPr>
  </w:style>
  <w:style w:type="character" w:customStyle="1" w:styleId="32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25</Pages>
  <Words>1252</Words>
  <Characters>2375</Characters>
  <Lines>46</Lines>
  <Paragraphs>13</Paragraphs>
  <TotalTime>10</TotalTime>
  <ScaleCrop>false</ScaleCrop>
  <LinksUpToDate>false</LinksUpToDate>
  <CharactersWithSpaces>2497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2026-01-09T02:56:00Z</dcterms:created>
  <dc:creator>技术科114</dc:creator>
  <cp:lastModifiedBy>A 好名字</cp:lastModifiedBy>
  <cp:lastPrinted>2012-04-05T02:30:00Z</cp:lastPrinted>
  <dcterms:modified xsi:type="dcterms:W3CDTF">2026-01-12T05:35:17Z</dcterms:modified>
  <dc:title>渤海钻井一公司   45690 队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9F6C0A50536C4D8BA2AF04A865BC0BC2_13</vt:lpwstr>
  </property>
  <property fmtid="{D5CDD505-2E9C-101B-9397-08002B2CF9AE}" pid="4" name="KSOTemplateDocerSaveRecord">
    <vt:lpwstr>eyJoZGlkIjoiODViY2JkMjU3NGYzZTEwMzZmMGFkZWViYmNkYWU3NDIiLCJ1c2VySWQiOiI0MjgwOTc5NzYifQ==</vt:lpwstr>
  </property>
</Properties>
</file>