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D5D05">
      <w:pPr>
        <w:jc w:val="both"/>
        <w:rPr>
          <w:rFonts w:hint="eastAsia" w:ascii="宋体" w:hAnsi="宋体"/>
          <w:sz w:val="44"/>
          <w:szCs w:val="44"/>
        </w:rPr>
      </w:pPr>
    </w:p>
    <w:p w14:paraId="669EA050">
      <w:pPr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{{jh}}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井</w:t>
      </w:r>
    </w:p>
    <w:p w14:paraId="1F8B0DDB">
      <w:pPr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</w:rPr>
        <w:t>钻井施工方案</w:t>
      </w:r>
    </w:p>
    <w:p w14:paraId="0B2DC145">
      <w:pPr>
        <w:jc w:val="center"/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智能优化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版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）</w:t>
      </w:r>
    </w:p>
    <w:p w14:paraId="47AE4353">
      <w:pPr>
        <w:ind w:firstLine="1980"/>
        <w:rPr>
          <w:rFonts w:hint="eastAsia" w:ascii="宋体" w:hAnsi="宋体"/>
          <w:sz w:val="44"/>
          <w:szCs w:val="44"/>
        </w:rPr>
      </w:pPr>
    </w:p>
    <w:p w14:paraId="043D9070">
      <w:pPr>
        <w:rPr>
          <w:rFonts w:hint="eastAsia" w:ascii="宋体" w:hAnsi="宋体"/>
          <w:sz w:val="44"/>
          <w:szCs w:val="44"/>
        </w:rPr>
      </w:pPr>
    </w:p>
    <w:p w14:paraId="42C989E4">
      <w:pPr>
        <w:ind w:firstLine="1980"/>
        <w:rPr>
          <w:rFonts w:hint="eastAsia" w:ascii="宋体" w:hAnsi="宋体"/>
          <w:sz w:val="44"/>
          <w:szCs w:val="44"/>
        </w:rPr>
      </w:pPr>
    </w:p>
    <w:p w14:paraId="11095D11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队  号：</w:t>
      </w:r>
    </w:p>
    <w:p w14:paraId="5BC5B760">
      <w:pPr>
        <w:ind w:firstLine="1980"/>
        <w:rPr>
          <w:rFonts w:ascii="宋体" w:hAnsi="宋体"/>
          <w:sz w:val="44"/>
          <w:szCs w:val="44"/>
        </w:rPr>
      </w:pPr>
    </w:p>
    <w:p w14:paraId="26C9E240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 xml:space="preserve">设计人： </w:t>
      </w:r>
    </w:p>
    <w:p w14:paraId="16BCBCAD">
      <w:pPr>
        <w:ind w:firstLine="1980"/>
        <w:rPr>
          <w:rFonts w:hint="eastAsia" w:ascii="宋体" w:hAnsi="宋体"/>
          <w:sz w:val="44"/>
          <w:szCs w:val="44"/>
        </w:rPr>
      </w:pPr>
    </w:p>
    <w:p w14:paraId="7E52751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批准人：</w:t>
      </w:r>
      <w:bookmarkStart w:id="0" w:name="pzr"/>
      <w:bookmarkEnd w:id="0"/>
      <w:r>
        <w:rPr>
          <w:rFonts w:hint="eastAsia" w:ascii="宋体" w:hAnsi="宋体"/>
          <w:sz w:val="44"/>
          <w:szCs w:val="44"/>
        </w:rPr>
        <w:t xml:space="preserve"> </w:t>
      </w:r>
    </w:p>
    <w:p w14:paraId="66F2D479">
      <w:pPr>
        <w:ind w:firstLine="1980"/>
        <w:rPr>
          <w:rFonts w:hint="eastAsia" w:ascii="宋体" w:hAnsi="宋体"/>
          <w:sz w:val="44"/>
          <w:szCs w:val="44"/>
        </w:rPr>
      </w:pPr>
    </w:p>
    <w:p w14:paraId="02F3267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接收人：</w:t>
      </w:r>
      <w:bookmarkStart w:id="1" w:name="jsr"/>
      <w:r>
        <w:rPr>
          <w:rFonts w:hint="eastAsia" w:ascii="宋体" w:hAnsi="宋体"/>
          <w:sz w:val="44"/>
          <w:szCs w:val="44"/>
        </w:rPr>
        <w:t xml:space="preserve"> </w:t>
      </w:r>
      <w:bookmarkEnd w:id="1"/>
    </w:p>
    <w:p w14:paraId="41D76D44">
      <w:pPr>
        <w:ind w:firstLine="1980"/>
        <w:rPr>
          <w:rFonts w:hint="eastAsia" w:ascii="宋体" w:hAnsi="宋体"/>
          <w:sz w:val="44"/>
          <w:szCs w:val="44"/>
        </w:rPr>
      </w:pPr>
    </w:p>
    <w:p w14:paraId="0D226E0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日  期：</w:t>
      </w:r>
      <w:bookmarkStart w:id="2" w:name="rq"/>
      <w:r>
        <w:rPr>
          <w:rFonts w:hint="eastAsia" w:ascii="宋体" w:hAnsi="宋体"/>
          <w:sz w:val="44"/>
          <w:szCs w:val="44"/>
        </w:rPr>
        <w:t xml:space="preserve"> </w:t>
      </w:r>
      <w:bookmarkEnd w:id="2"/>
    </w:p>
    <w:p w14:paraId="77EE66EB">
      <w:pPr>
        <w:ind w:firstLine="1980"/>
        <w:rPr>
          <w:rFonts w:hint="eastAsia" w:ascii="宋体" w:hAnsi="宋体"/>
          <w:sz w:val="44"/>
          <w:szCs w:val="44"/>
        </w:rPr>
      </w:pPr>
    </w:p>
    <w:p w14:paraId="1C4CD9A9">
      <w:pPr>
        <w:ind w:firstLine="1980"/>
        <w:rPr>
          <w:rFonts w:hint="eastAsia" w:ascii="宋体" w:hAnsi="宋体"/>
          <w:sz w:val="44"/>
          <w:szCs w:val="44"/>
        </w:rPr>
      </w:pPr>
    </w:p>
    <w:p w14:paraId="09D7713F">
      <w:pPr>
        <w:ind w:firstLine="1980"/>
        <w:rPr>
          <w:rFonts w:hint="eastAsia" w:ascii="宋体" w:hAnsi="宋体"/>
          <w:sz w:val="44"/>
          <w:szCs w:val="44"/>
        </w:rPr>
      </w:pPr>
    </w:p>
    <w:p w14:paraId="156859B7">
      <w:pPr>
        <w:ind w:firstLine="1980"/>
        <w:rPr>
          <w:rFonts w:hint="eastAsia" w:ascii="宋体" w:hAnsi="宋体"/>
          <w:sz w:val="44"/>
          <w:szCs w:val="44"/>
        </w:rPr>
      </w:pPr>
    </w:p>
    <w:p w14:paraId="4E700AE3">
      <w:pPr>
        <w:ind w:firstLine="1980"/>
        <w:rPr>
          <w:rFonts w:ascii="宋体" w:hAnsi="宋体"/>
          <w:sz w:val="44"/>
          <w:szCs w:val="44"/>
        </w:rPr>
        <w:sectPr>
          <w:footerReference r:id="rId3" w:type="default"/>
          <w:pgSz w:w="11906" w:h="16838"/>
          <w:pgMar w:top="356" w:right="1797" w:bottom="1134" w:left="1797" w:header="851" w:footer="992" w:gutter="0"/>
          <w:pgNumType w:fmt="decimal" w:start="1"/>
          <w:cols w:space="720" w:num="1"/>
          <w:docGrid w:type="lines" w:linePitch="312" w:charSpace="0"/>
        </w:sectPr>
      </w:pPr>
    </w:p>
    <w:p w14:paraId="5F7196E9">
      <w:pPr>
        <w:rPr>
          <w:rFonts w:hint="eastAsia" w:ascii="宋体" w:hAnsi="宋体"/>
          <w:b/>
          <w:sz w:val="36"/>
          <w:szCs w:val="36"/>
        </w:rPr>
      </w:pPr>
    </w:p>
    <w:p w14:paraId="065F8397">
      <w:pPr>
        <w:rPr>
          <w:rFonts w:hint="eastAsia" w:ascii="宋体" w:hAnsi="宋体"/>
          <w:b/>
          <w:sz w:val="36"/>
          <w:szCs w:val="36"/>
        </w:rPr>
      </w:pPr>
    </w:p>
    <w:p w14:paraId="61F1C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领导审批意见：</w:t>
      </w:r>
    </w:p>
    <w:p w14:paraId="1F64E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sz w:val="28"/>
        </w:rPr>
      </w:pPr>
      <w:bookmarkStart w:id="3" w:name="spyj"/>
      <w:r>
        <w:rPr>
          <w:rFonts w:hint="eastAsia" w:ascii="宋体" w:hAnsi="宋体"/>
          <w:sz w:val="28"/>
        </w:rPr>
        <w:t>审批人：</w:t>
      </w:r>
    </w:p>
    <w:p w14:paraId="0CE1D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bookmarkEnd w:id="3"/>
    <w:p w14:paraId="5EBA9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审批人： </w:t>
      </w:r>
    </w:p>
    <w:p w14:paraId="45470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p w14:paraId="7180301F">
      <w:pPr>
        <w:rPr>
          <w:rFonts w:hint="eastAsia" w:ascii="宋体" w:hAnsi="宋体"/>
          <w:sz w:val="28"/>
        </w:rPr>
      </w:pPr>
    </w:p>
    <w:p w14:paraId="605E5847">
      <w:pPr>
        <w:rPr>
          <w:rFonts w:hint="eastAsia" w:ascii="宋体" w:hAnsi="宋体"/>
          <w:sz w:val="28"/>
        </w:rPr>
      </w:pPr>
    </w:p>
    <w:p w14:paraId="79484994">
      <w:pPr>
        <w:rPr>
          <w:rFonts w:hint="eastAsia" w:ascii="宋体" w:hAnsi="宋体"/>
          <w:sz w:val="28"/>
        </w:rPr>
      </w:pPr>
    </w:p>
    <w:p w14:paraId="592B05C4">
      <w:pPr>
        <w:rPr>
          <w:rFonts w:hint="eastAsia" w:ascii="宋体" w:hAnsi="宋体"/>
          <w:sz w:val="28"/>
        </w:rPr>
      </w:pPr>
    </w:p>
    <w:p w14:paraId="535D7BE9">
      <w:pPr>
        <w:rPr>
          <w:rFonts w:hint="eastAsia" w:ascii="宋体" w:hAnsi="宋体"/>
          <w:sz w:val="28"/>
        </w:rPr>
      </w:pPr>
    </w:p>
    <w:p w14:paraId="241C28EF">
      <w:pPr>
        <w:rPr>
          <w:rFonts w:hint="eastAsia" w:ascii="宋体" w:hAnsi="宋体"/>
          <w:sz w:val="28"/>
        </w:rPr>
      </w:pPr>
    </w:p>
    <w:p w14:paraId="39888BE8">
      <w:pPr>
        <w:rPr>
          <w:rFonts w:hint="eastAsia" w:ascii="宋体" w:hAnsi="宋体"/>
          <w:sz w:val="28"/>
        </w:rPr>
      </w:pPr>
    </w:p>
    <w:p w14:paraId="1FB622BB">
      <w:pPr>
        <w:rPr>
          <w:rFonts w:hint="eastAsia" w:ascii="宋体" w:hAnsi="宋体"/>
          <w:sz w:val="28"/>
        </w:rPr>
      </w:pPr>
    </w:p>
    <w:p w14:paraId="2C61F491">
      <w:pPr>
        <w:rPr>
          <w:rFonts w:hint="eastAsia" w:ascii="宋体" w:hAnsi="宋体"/>
          <w:sz w:val="28"/>
        </w:rPr>
      </w:pPr>
    </w:p>
    <w:p w14:paraId="6B14DDC0">
      <w:pPr>
        <w:rPr>
          <w:rFonts w:hint="eastAsia" w:ascii="宋体" w:hAnsi="宋体"/>
          <w:sz w:val="28"/>
        </w:rPr>
      </w:pPr>
    </w:p>
    <w:p w14:paraId="27742168">
      <w:pPr>
        <w:rPr>
          <w:rFonts w:hint="eastAsia" w:ascii="宋体" w:hAnsi="宋体"/>
          <w:sz w:val="28"/>
        </w:rPr>
      </w:pPr>
    </w:p>
    <w:p w14:paraId="679A7704">
      <w:pPr>
        <w:rPr>
          <w:rFonts w:hint="eastAsia" w:ascii="宋体" w:hAnsi="宋体"/>
          <w:sz w:val="28"/>
        </w:rPr>
      </w:pPr>
    </w:p>
    <w:p w14:paraId="6F2FB229">
      <w:pPr>
        <w:rPr>
          <w:rFonts w:hint="eastAsia" w:ascii="宋体" w:hAnsi="宋体"/>
          <w:sz w:val="28"/>
        </w:rPr>
      </w:pPr>
    </w:p>
    <w:p w14:paraId="323B6653">
      <w:pPr>
        <w:rPr>
          <w:rFonts w:hint="eastAsia" w:ascii="宋体" w:hAnsi="宋体"/>
          <w:sz w:val="28"/>
        </w:rPr>
      </w:pPr>
    </w:p>
    <w:p w14:paraId="105A1139">
      <w:pPr>
        <w:rPr>
          <w:rFonts w:hint="eastAsia" w:ascii="宋体" w:hAnsi="宋体"/>
          <w:sz w:val="28"/>
        </w:rPr>
      </w:pPr>
    </w:p>
    <w:p w14:paraId="5A9DDBEC">
      <w:pPr>
        <w:rPr>
          <w:rFonts w:hint="eastAsia" w:ascii="宋体" w:hAnsi="宋体"/>
          <w:sz w:val="28"/>
        </w:rPr>
      </w:pPr>
    </w:p>
    <w:p w14:paraId="719AC116">
      <w:pPr>
        <w:rPr>
          <w:rFonts w:hint="eastAsia" w:ascii="宋体" w:hAnsi="宋体"/>
          <w:sz w:val="28"/>
        </w:rPr>
      </w:pPr>
    </w:p>
    <w:p w14:paraId="5F2B9870">
      <w:pPr>
        <w:rPr>
          <w:rFonts w:hint="eastAsia" w:ascii="宋体" w:hAnsi="宋体"/>
          <w:sz w:val="28"/>
        </w:rPr>
      </w:pPr>
    </w:p>
    <w:p w14:paraId="322697E7">
      <w:pPr>
        <w:rPr>
          <w:rFonts w:hint="eastAsia" w:ascii="宋体" w:hAnsi="宋体"/>
          <w:sz w:val="28"/>
        </w:rPr>
      </w:pPr>
    </w:p>
    <w:p w14:paraId="428D76C9">
      <w:pPr>
        <w:rPr>
          <w:rFonts w:hint="eastAsia" w:ascii="宋体" w:hAnsi="宋体"/>
          <w:sz w:val="28"/>
        </w:rPr>
      </w:pPr>
    </w:p>
    <w:p w14:paraId="04DA9907">
      <w:pPr>
        <w:rPr>
          <w:rFonts w:hint="eastAsia" w:ascii="宋体" w:hAnsi="宋体"/>
          <w:sz w:val="28"/>
        </w:rPr>
      </w:pPr>
    </w:p>
    <w:p w14:paraId="67E3379B">
      <w:pPr>
        <w:rPr>
          <w:rFonts w:hint="eastAsia" w:ascii="宋体" w:hAnsi="宋体"/>
          <w:sz w:val="28"/>
        </w:rPr>
      </w:pPr>
    </w:p>
    <w:p w14:paraId="4BD4B4DE">
      <w:pPr>
        <w:rPr>
          <w:rFonts w:hint="eastAsia" w:ascii="宋体" w:hAnsi="宋体"/>
          <w:sz w:val="28"/>
        </w:rPr>
      </w:pPr>
    </w:p>
    <w:p w14:paraId="4C22897D">
      <w:pPr>
        <w:rPr>
          <w:rFonts w:hint="eastAsia" w:ascii="宋体" w:hAnsi="宋体"/>
          <w:sz w:val="28"/>
        </w:rPr>
      </w:pPr>
    </w:p>
    <w:p w14:paraId="36990368">
      <w:pPr>
        <w:rPr>
          <w:rFonts w:hint="eastAsia" w:ascii="宋体" w:hAnsi="宋体"/>
          <w:sz w:val="28"/>
        </w:rPr>
      </w:pPr>
    </w:p>
    <w:p w14:paraId="4EE64406">
      <w:pPr>
        <w:rPr>
          <w:rFonts w:hint="eastAsia" w:ascii="宋体" w:hAnsi="宋体"/>
          <w:sz w:val="28"/>
        </w:rPr>
      </w:pPr>
    </w:p>
    <w:p w14:paraId="10BE1A7B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                                  </w:t>
      </w:r>
      <w:r>
        <w:rPr>
          <w:rFonts w:hint="eastAsia" w:ascii="宋体" w:hAnsi="宋体"/>
          <w:sz w:val="36"/>
        </w:rPr>
        <w:t>签字</w:t>
      </w:r>
      <w:r>
        <w:rPr>
          <w:rFonts w:hint="eastAsia" w:ascii="宋体" w:hAnsi="宋体"/>
          <w:sz w:val="28"/>
        </w:rPr>
        <w:t xml:space="preserve">： </w:t>
      </w:r>
    </w:p>
    <w:p w14:paraId="2961D677">
      <w:pPr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 xml:space="preserve">                                        </w:t>
      </w:r>
      <w:r>
        <w:rPr>
          <w:rFonts w:hint="eastAsia" w:ascii="宋体" w:hAnsi="宋体"/>
          <w:b/>
          <w:bCs/>
          <w:sz w:val="28"/>
          <w:u w:val="single"/>
        </w:rPr>
        <w:t xml:space="preserve"> 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年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8"/>
          <w:u w:val="single"/>
        </w:rPr>
        <w:t>月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日</w:t>
      </w:r>
    </w:p>
    <w:p w14:paraId="02DCE3A8">
      <w:pPr>
        <w:pStyle w:val="2"/>
        <w:rPr>
          <w:rFonts w:hint="eastAsia"/>
        </w:rPr>
      </w:pPr>
      <w:bookmarkStart w:id="12" w:name="_GoBack"/>
      <w:bookmarkEnd w:id="12"/>
      <w:r>
        <w:rPr>
          <w:rFonts w:ascii="宋体" w:hAnsi="宋体"/>
          <w:szCs w:val="52"/>
        </w:rPr>
        <w:br w:type="page"/>
      </w:r>
      <w:r>
        <w:rPr>
          <w:rFonts w:hint="eastAsia"/>
        </w:rPr>
        <w:t>设计信息</w:t>
      </w:r>
    </w:p>
    <w:p w14:paraId="665583BF">
      <w:pPr>
        <w:pStyle w:val="4"/>
        <w:rPr>
          <w:rFonts w:hint="eastAsia"/>
        </w:rPr>
      </w:pPr>
      <w:r>
        <w:rPr>
          <w:rFonts w:hint="eastAsia"/>
        </w:rPr>
        <w:t>基础信息</w:t>
      </w:r>
    </w:p>
    <w:p w14:paraId="56FAC6F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>井号：</w:t>
      </w:r>
      <w:r>
        <w:rPr>
          <w:rFonts w:hint="eastAsia"/>
          <w:color w:val="auto"/>
          <w:lang w:val="en-US" w:eastAsia="zh-CN"/>
        </w:rPr>
        <w:t>{{jh}}</w:t>
      </w:r>
      <w:r>
        <w:rPr>
          <w:rFonts w:hint="eastAsia"/>
          <w:color w:val="auto"/>
        </w:rPr>
        <w:t xml:space="preserve"> </w:t>
      </w:r>
    </w:p>
    <w:p w14:paraId="2C637FA8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井别：</w:t>
      </w:r>
      <w:r>
        <w:rPr>
          <w:rFonts w:hint="eastAsia"/>
          <w:color w:val="auto"/>
          <w:lang w:val="en-US" w:eastAsia="zh-CN"/>
        </w:rPr>
        <w:t>{{jb}}</w:t>
      </w:r>
    </w:p>
    <w:p w14:paraId="55963A99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井型：</w:t>
      </w:r>
      <w:r>
        <w:rPr>
          <w:rFonts w:hint="eastAsia"/>
          <w:color w:val="auto"/>
          <w:lang w:val="en-US" w:eastAsia="zh-CN"/>
        </w:rPr>
        <w:t>{{jx}}</w:t>
      </w:r>
    </w:p>
    <w:p w14:paraId="7A9EE47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横坐标: </w:t>
      </w:r>
      <w:r>
        <w:rPr>
          <w:rFonts w:hint="eastAsia"/>
          <w:color w:val="auto"/>
          <w:lang w:val="en-US" w:eastAsia="zh-CN"/>
        </w:rPr>
        <w:t>{{jkhzb}}</w:t>
      </w:r>
    </w:p>
    <w:p w14:paraId="5D27F54C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纵坐标: </w:t>
      </w:r>
      <w:r>
        <w:rPr>
          <w:rFonts w:hint="eastAsia"/>
          <w:color w:val="auto"/>
          <w:lang w:val="en-US" w:eastAsia="zh-CN"/>
        </w:rPr>
        <w:t>{{jkzzb}}</w:t>
      </w:r>
    </w:p>
    <w:p w14:paraId="70BA1A11">
      <w:pPr>
        <w:pStyle w:val="3"/>
        <w:rPr>
          <w:color w:val="auto"/>
        </w:rPr>
      </w:pPr>
      <w:r>
        <w:rPr>
          <w:color w:val="auto"/>
        </w:rPr>
        <w:t>构造位置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{{gzwz}}</w:t>
      </w:r>
    </w:p>
    <w:p w14:paraId="1D89BB72">
      <w:pPr>
        <w:pStyle w:val="3"/>
        <w:rPr>
          <w:rFonts w:hint="eastAsia"/>
          <w:color w:val="auto"/>
          <w:lang w:val="en-US" w:eastAsia="zh-CN"/>
        </w:rPr>
      </w:pPr>
      <w:r>
        <w:rPr>
          <w:color w:val="auto"/>
        </w:rPr>
        <w:t xml:space="preserve">完钻层位： </w:t>
      </w:r>
      <w:r>
        <w:rPr>
          <w:rFonts w:hint="eastAsia"/>
          <w:color w:val="auto"/>
          <w:lang w:val="en-US" w:eastAsia="zh-CN"/>
        </w:rPr>
        <w:t>{{wzcw}}</w:t>
      </w:r>
    </w:p>
    <w:p w14:paraId="6FE20505">
      <w:pPr>
        <w:pStyle w:val="3"/>
        <w:rPr>
          <w:color w:val="auto"/>
        </w:rPr>
      </w:pPr>
      <w:r>
        <w:rPr>
          <w:color w:val="auto"/>
        </w:rPr>
        <w:t>钻探目的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{{ztmd}}</w:t>
      </w:r>
    </w:p>
    <w:p w14:paraId="2DA58CF9">
      <w:pPr>
        <w:pStyle w:val="3"/>
        <w:rPr>
          <w:color w:val="auto"/>
        </w:rPr>
      </w:pPr>
      <w:r>
        <w:rPr>
          <w:color w:val="auto"/>
        </w:rPr>
        <w:t>完钻原则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{{wzyz}}</w:t>
      </w:r>
    </w:p>
    <w:p w14:paraId="7AE59548">
      <w:pPr>
        <w:pStyle w:val="3"/>
        <w:rPr>
          <w:color w:val="auto"/>
        </w:rPr>
      </w:pPr>
      <w:r>
        <w:rPr>
          <w:color w:val="auto"/>
        </w:rPr>
        <w:t>完井方法</w:t>
      </w:r>
      <w:r>
        <w:rPr>
          <w:rFonts w:hint="eastAsia"/>
          <w:color w:val="auto"/>
        </w:rPr>
        <w:t>：</w:t>
      </w:r>
      <w:bookmarkStart w:id="4" w:name="OLE_LINK3"/>
      <w:r>
        <w:rPr>
          <w:rFonts w:hint="eastAsia"/>
          <w:color w:val="auto"/>
          <w:lang w:val="en-US" w:eastAsia="zh-CN"/>
        </w:rPr>
        <w:t>{{wjfa}}</w:t>
      </w:r>
      <w:bookmarkEnd w:id="4"/>
    </w:p>
    <w:p w14:paraId="5055F32D">
      <w:pPr>
        <w:pStyle w:val="3"/>
        <w:rPr>
          <w:rFonts w:hint="eastAsia"/>
        </w:rPr>
      </w:pPr>
    </w:p>
    <w:p w14:paraId="5C61B0EF">
      <w:pPr>
        <w:pStyle w:val="3"/>
        <w:rPr>
          <w:rFonts w:hint="eastAsia"/>
        </w:rPr>
      </w:pPr>
    </w:p>
    <w:p w14:paraId="476A99DD">
      <w:pPr>
        <w:pStyle w:val="4"/>
        <w:rPr>
          <w:rFonts w:hint="eastAsia"/>
        </w:rPr>
      </w:pPr>
      <w:r>
        <w:rPr>
          <w:rFonts w:hint="eastAsia"/>
        </w:rPr>
        <w:t>地质分层</w:t>
      </w:r>
    </w:p>
    <w:tbl>
      <w:tblPr>
        <w:tblStyle w:val="14"/>
        <w:tblW w:w="10875" w:type="dxa"/>
        <w:tblInd w:w="-6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2"/>
        <w:gridCol w:w="1125"/>
        <w:gridCol w:w="991"/>
        <w:gridCol w:w="790"/>
        <w:gridCol w:w="1004"/>
        <w:gridCol w:w="2090"/>
        <w:gridCol w:w="1165"/>
        <w:gridCol w:w="1312"/>
        <w:gridCol w:w="1326"/>
      </w:tblGrid>
      <w:tr w14:paraId="784527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9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47B40B">
            <w:pPr>
              <w:pStyle w:val="28"/>
              <w:spacing w:before="34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地层名称</w:t>
            </w:r>
          </w:p>
        </w:tc>
        <w:tc>
          <w:tcPr>
            <w:tcW w:w="5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3A78D0">
            <w:pPr>
              <w:pStyle w:val="28"/>
              <w:spacing w:before="34" w:line="210" w:lineRule="auto"/>
              <w:ind w:left="76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设计井号</w:t>
            </w:r>
          </w:p>
        </w:tc>
      </w:tr>
      <w:tr w14:paraId="280C12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2FDFE4">
            <w:pPr>
              <w:pStyle w:val="28"/>
              <w:spacing w:before="59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界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838F9A">
            <w:pPr>
              <w:pStyle w:val="28"/>
              <w:spacing w:before="59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</w:t>
            </w:r>
          </w:p>
        </w:tc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5FC004">
            <w:pPr>
              <w:pStyle w:val="28"/>
              <w:spacing w:before="59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统</w:t>
            </w:r>
          </w:p>
        </w:tc>
        <w:tc>
          <w:tcPr>
            <w:tcW w:w="7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5020B2">
            <w:pPr>
              <w:pStyle w:val="28"/>
              <w:spacing w:before="58" w:line="23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</w:t>
            </w:r>
          </w:p>
        </w:tc>
        <w:tc>
          <w:tcPr>
            <w:tcW w:w="10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D4277E">
            <w:pPr>
              <w:pStyle w:val="28"/>
              <w:spacing w:before="59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段</w:t>
            </w:r>
          </w:p>
        </w:tc>
        <w:tc>
          <w:tcPr>
            <w:tcW w:w="58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0FA76D">
            <w:pPr>
              <w:pStyle w:val="28"/>
              <w:spacing w:before="25" w:line="209" w:lineRule="auto"/>
              <w:ind w:left="6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{{jh}}</w:t>
            </w:r>
          </w:p>
        </w:tc>
      </w:tr>
      <w:tr w14:paraId="0A591C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E459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246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216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5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CA22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0AE62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底垂深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</w:p>
          <w:p w14:paraId="5ECCE9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sjDzfcList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E770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接触关系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E0C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厚度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6975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断点深度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</w:p>
        </w:tc>
      </w:tr>
      <w:tr w14:paraId="5E9987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4DE248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[dcJ]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B38884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[dcX]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1BD661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[dcT]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823663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[dcZ]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49B47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[dcD]</w:t>
            </w:r>
          </w:p>
        </w:tc>
        <w:tc>
          <w:tcPr>
            <w:tcW w:w="2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8B1E39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[sjdcs]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C3195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[sjjcgx]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EDDBB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[sjhd]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803D7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[sjddsd]</w:t>
            </w:r>
          </w:p>
        </w:tc>
      </w:tr>
    </w:tbl>
    <w:p w14:paraId="6912D255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0B3AA357">
      <w:pPr>
        <w:pStyle w:val="4"/>
        <w:rPr>
          <w:rFonts w:hint="eastAsia"/>
        </w:rPr>
      </w:pPr>
      <w:r>
        <w:rPr>
          <w:rFonts w:hint="eastAsia"/>
        </w:rPr>
        <w:t>井身结构</w:t>
      </w:r>
    </w:p>
    <w:p w14:paraId="3B83F7EE">
      <w:pPr>
        <w:spacing w:before="211" w:line="211" w:lineRule="auto"/>
        <w:ind w:left="422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井身结构设计表</w:t>
      </w:r>
    </w:p>
    <w:tbl>
      <w:tblPr>
        <w:tblStyle w:val="14"/>
        <w:tblW w:w="10466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0"/>
        <w:gridCol w:w="1433"/>
        <w:gridCol w:w="1072"/>
        <w:gridCol w:w="1266"/>
        <w:gridCol w:w="1318"/>
        <w:gridCol w:w="1317"/>
        <w:gridCol w:w="1376"/>
        <w:gridCol w:w="1144"/>
      </w:tblGrid>
      <w:tr w14:paraId="04957C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40" w:type="dxa"/>
            <w:tcBorders>
              <w:bottom w:val="nil"/>
            </w:tcBorders>
            <w:noWrap w:val="0"/>
            <w:vAlign w:val="top"/>
          </w:tcPr>
          <w:p w14:paraId="7AECB52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开次</w:t>
            </w:r>
          </w:p>
          <w:p w14:paraId="0087F4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sjJsjgList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433" w:type="dxa"/>
            <w:noWrap w:val="0"/>
            <w:vAlign w:val="top"/>
          </w:tcPr>
          <w:p w14:paraId="417F250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钻头直径（mm）</w:t>
            </w:r>
          </w:p>
          <w:p w14:paraId="26B3AB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2" w:type="dxa"/>
            <w:noWrap w:val="0"/>
            <w:vAlign w:val="top"/>
          </w:tcPr>
          <w:p w14:paraId="09895F6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井深（m）</w:t>
            </w:r>
          </w:p>
        </w:tc>
        <w:tc>
          <w:tcPr>
            <w:tcW w:w="1266" w:type="dxa"/>
            <w:noWrap w:val="0"/>
            <w:vAlign w:val="top"/>
          </w:tcPr>
          <w:p w14:paraId="2AAE467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套管外径（mm）</w:t>
            </w:r>
          </w:p>
        </w:tc>
        <w:tc>
          <w:tcPr>
            <w:tcW w:w="1318" w:type="dxa"/>
            <w:noWrap w:val="0"/>
            <w:vAlign w:val="top"/>
          </w:tcPr>
          <w:p w14:paraId="6E40A64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套管顶深（m）</w:t>
            </w:r>
          </w:p>
        </w:tc>
        <w:tc>
          <w:tcPr>
            <w:tcW w:w="1317" w:type="dxa"/>
            <w:noWrap w:val="0"/>
            <w:vAlign w:val="top"/>
          </w:tcPr>
          <w:p w14:paraId="2A7C488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套管下深（m）</w:t>
            </w:r>
          </w:p>
        </w:tc>
        <w:tc>
          <w:tcPr>
            <w:tcW w:w="1376" w:type="dxa"/>
            <w:noWrap w:val="0"/>
            <w:vAlign w:val="top"/>
          </w:tcPr>
          <w:p w14:paraId="4079EF4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水泥返高（m）</w:t>
            </w:r>
          </w:p>
        </w:tc>
        <w:tc>
          <w:tcPr>
            <w:tcW w:w="1144" w:type="dxa"/>
            <w:tcBorders>
              <w:bottom w:val="nil"/>
            </w:tcBorders>
            <w:noWrap w:val="0"/>
            <w:vAlign w:val="top"/>
          </w:tcPr>
          <w:p w14:paraId="260DED9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19001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540" w:type="dxa"/>
            <w:noWrap w:val="0"/>
            <w:vAlign w:val="top"/>
          </w:tcPr>
          <w:p w14:paraId="49C72C5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433" w:type="dxa"/>
            <w:noWrap w:val="0"/>
            <w:vAlign w:val="top"/>
          </w:tcPr>
          <w:p w14:paraId="6FE0961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[ztzj]</w:t>
            </w:r>
          </w:p>
        </w:tc>
        <w:tc>
          <w:tcPr>
            <w:tcW w:w="1072" w:type="dxa"/>
            <w:noWrap w:val="0"/>
            <w:vAlign w:val="top"/>
          </w:tcPr>
          <w:p w14:paraId="34EB096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266" w:type="dxa"/>
            <w:noWrap w:val="0"/>
            <w:vAlign w:val="top"/>
          </w:tcPr>
          <w:p w14:paraId="0F6D7B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[ttwj]</w:t>
            </w:r>
          </w:p>
        </w:tc>
        <w:tc>
          <w:tcPr>
            <w:tcW w:w="1318" w:type="dxa"/>
            <w:noWrap w:val="0"/>
            <w:vAlign w:val="top"/>
          </w:tcPr>
          <w:p w14:paraId="64A5F38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[ttds]</w:t>
            </w:r>
          </w:p>
        </w:tc>
        <w:tc>
          <w:tcPr>
            <w:tcW w:w="1317" w:type="dxa"/>
            <w:noWrap w:val="0"/>
            <w:vAlign w:val="top"/>
          </w:tcPr>
          <w:p w14:paraId="2E0D70A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[ttxs]</w:t>
            </w:r>
          </w:p>
        </w:tc>
        <w:tc>
          <w:tcPr>
            <w:tcW w:w="1376" w:type="dxa"/>
            <w:noWrap w:val="0"/>
            <w:vAlign w:val="top"/>
          </w:tcPr>
          <w:p w14:paraId="7B5764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[snfg]</w:t>
            </w:r>
          </w:p>
        </w:tc>
        <w:tc>
          <w:tcPr>
            <w:tcW w:w="1144" w:type="dxa"/>
            <w:noWrap w:val="0"/>
            <w:vAlign w:val="top"/>
          </w:tcPr>
          <w:p w14:paraId="03E3B57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13985A40">
      <w:pPr>
        <w:pStyle w:val="8"/>
        <w:rPr>
          <w:rFonts w:hint="eastAsia" w:ascii="宋体" w:hAnsi="宋体" w:eastAsia="宋体" w:cs="宋体"/>
          <w:sz w:val="24"/>
          <w:szCs w:val="24"/>
        </w:rPr>
      </w:pPr>
    </w:p>
    <w:p w14:paraId="155623C0"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井身结构示意图</w:t>
      </w:r>
    </w:p>
    <w:p w14:paraId="71970D53">
      <w:pPr>
        <w:spacing w:before="192" w:line="220" w:lineRule="auto"/>
        <w:ind w:firstLine="960" w:firstLineChars="4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{{@jsjgt}}</w:t>
      </w:r>
    </w:p>
    <w:p w14:paraId="091E05BB">
      <w:pPr>
        <w:spacing w:before="192" w:line="220" w:lineRule="auto"/>
        <w:ind w:left="4038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5F420E85">
      <w:pPr>
        <w:spacing w:before="192" w:line="220" w:lineRule="auto"/>
        <w:ind w:left="403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 xml:space="preserve"> 井身结构图</w:t>
      </w:r>
    </w:p>
    <w:p w14:paraId="440A4108">
      <w:pPr>
        <w:sectPr>
          <w:footerReference r:id="rId4" w:type="default"/>
          <w:pgSz w:w="11906" w:h="16839"/>
          <w:pgMar w:top="720" w:right="720" w:bottom="720" w:left="720" w:header="697" w:footer="652" w:gutter="0"/>
          <w:pgNumType w:fmt="decimal"/>
          <w:cols w:space="720" w:num="1"/>
        </w:sectPr>
      </w:pPr>
    </w:p>
    <w:p w14:paraId="786CC4EE">
      <w:pPr>
        <w:pStyle w:val="3"/>
        <w:rPr>
          <w:rFonts w:hint="eastAsia"/>
        </w:rPr>
      </w:pPr>
    </w:p>
    <w:p w14:paraId="176E1BB7">
      <w:pPr>
        <w:pStyle w:val="4"/>
        <w:rPr>
          <w:rFonts w:hint="eastAsia"/>
        </w:rPr>
      </w:pPr>
      <w:r>
        <w:rPr>
          <w:rFonts w:hint="eastAsia"/>
        </w:rPr>
        <w:t>井眼轨迹</w:t>
      </w:r>
    </w:p>
    <w:p w14:paraId="532588A6">
      <w:pPr>
        <w:pStyle w:val="8"/>
        <w:spacing w:before="127" w:line="220" w:lineRule="auto"/>
        <w:ind w:left="958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井号：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{{jh}}</w:t>
      </w:r>
      <w:r>
        <w:rPr>
          <w:rFonts w:hint="eastAsia" w:ascii="宋体" w:hAnsi="宋体" w:eastAsia="宋体" w:cs="宋体"/>
          <w:spacing w:val="-2"/>
          <w:sz w:val="24"/>
          <w:szCs w:val="24"/>
        </w:rPr>
        <w:t xml:space="preserve"> 轨道类型：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{{gdlx}}</w:t>
      </w:r>
    </w:p>
    <w:p w14:paraId="0D7C5BA8">
      <w:pPr>
        <w:pStyle w:val="8"/>
        <w:spacing w:before="127" w:line="220" w:lineRule="auto"/>
        <w:ind w:left="958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3D1B0B5C"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轨道设计表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1223"/>
        <w:gridCol w:w="1488"/>
        <w:gridCol w:w="798"/>
        <w:gridCol w:w="1223"/>
        <w:gridCol w:w="839"/>
        <w:gridCol w:w="1031"/>
        <w:gridCol w:w="839"/>
        <w:gridCol w:w="839"/>
        <w:gridCol w:w="1226"/>
      </w:tblGrid>
      <w:tr w14:paraId="2CB739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066" w:type="dxa"/>
            <w:noWrap w:val="0"/>
            <w:vAlign w:val="top"/>
          </w:tcPr>
          <w:p w14:paraId="0887D540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井底垂深</w:t>
            </w:r>
          </w:p>
        </w:tc>
        <w:tc>
          <w:tcPr>
            <w:tcW w:w="1223" w:type="dxa"/>
            <w:noWrap w:val="0"/>
            <w:vAlign w:val="top"/>
          </w:tcPr>
          <w:p w14:paraId="40D0ABA4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井底闭合距</w:t>
            </w:r>
          </w:p>
        </w:tc>
        <w:tc>
          <w:tcPr>
            <w:tcW w:w="1488" w:type="dxa"/>
            <w:noWrap w:val="0"/>
            <w:vAlign w:val="top"/>
          </w:tcPr>
          <w:p w14:paraId="09675183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井底闭合方位</w:t>
            </w:r>
          </w:p>
        </w:tc>
        <w:tc>
          <w:tcPr>
            <w:tcW w:w="798" w:type="dxa"/>
            <w:noWrap w:val="0"/>
            <w:vAlign w:val="top"/>
          </w:tcPr>
          <w:p w14:paraId="50DE1DD5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造斜点</w:t>
            </w:r>
          </w:p>
        </w:tc>
        <w:tc>
          <w:tcPr>
            <w:tcW w:w="1223" w:type="dxa"/>
            <w:noWrap w:val="0"/>
            <w:vAlign w:val="top"/>
          </w:tcPr>
          <w:p w14:paraId="1C79C43B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最大井斜角</w:t>
            </w:r>
          </w:p>
        </w:tc>
        <w:tc>
          <w:tcPr>
            <w:tcW w:w="839" w:type="dxa"/>
            <w:noWrap w:val="0"/>
            <w:vAlign w:val="top"/>
          </w:tcPr>
          <w:p w14:paraId="437DAB31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磁倾角</w:t>
            </w:r>
          </w:p>
        </w:tc>
        <w:tc>
          <w:tcPr>
            <w:tcW w:w="1031" w:type="dxa"/>
            <w:noWrap w:val="0"/>
            <w:vAlign w:val="top"/>
          </w:tcPr>
          <w:p w14:paraId="54D041F0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磁场强度</w:t>
            </w:r>
          </w:p>
        </w:tc>
        <w:tc>
          <w:tcPr>
            <w:tcW w:w="839" w:type="dxa"/>
            <w:noWrap w:val="0"/>
            <w:vAlign w:val="top"/>
          </w:tcPr>
          <w:p w14:paraId="77C4175D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磁偏角</w:t>
            </w:r>
          </w:p>
        </w:tc>
        <w:tc>
          <w:tcPr>
            <w:tcW w:w="839" w:type="dxa"/>
            <w:noWrap w:val="0"/>
            <w:vAlign w:val="top"/>
          </w:tcPr>
          <w:p w14:paraId="72BECDF1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收敛角</w:t>
            </w:r>
          </w:p>
        </w:tc>
        <w:tc>
          <w:tcPr>
            <w:tcW w:w="1226" w:type="dxa"/>
            <w:noWrap w:val="0"/>
            <w:vAlign w:val="top"/>
          </w:tcPr>
          <w:p w14:paraId="7A96A366">
            <w:pPr>
              <w:pStyle w:val="28"/>
              <w:spacing w:before="35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方位修正角</w:t>
            </w:r>
          </w:p>
        </w:tc>
      </w:tr>
      <w:tr w14:paraId="59B37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1066" w:type="dxa"/>
            <w:noWrap w:val="0"/>
            <w:vAlign w:val="top"/>
          </w:tcPr>
          <w:p w14:paraId="7DA520ED">
            <w:pPr>
              <w:pStyle w:val="28"/>
              <w:spacing w:before="60" w:line="172" w:lineRule="auto"/>
              <w:ind w:left="433"/>
              <w:jc w:val="center"/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  <w:p w14:paraId="7C65441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sjJygjGdsjList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23" w:type="dxa"/>
            <w:noWrap w:val="0"/>
            <w:vAlign w:val="top"/>
          </w:tcPr>
          <w:p w14:paraId="788AF10D">
            <w:pPr>
              <w:pStyle w:val="28"/>
              <w:spacing w:before="60" w:line="172" w:lineRule="auto"/>
              <w:ind w:left="51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1488" w:type="dxa"/>
            <w:noWrap w:val="0"/>
            <w:vAlign w:val="top"/>
          </w:tcPr>
          <w:p w14:paraId="2A17C385">
            <w:pPr>
              <w:pStyle w:val="28"/>
              <w:spacing w:before="60" w:line="172" w:lineRule="auto"/>
              <w:ind w:left="56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798" w:type="dxa"/>
            <w:noWrap w:val="0"/>
            <w:vAlign w:val="top"/>
          </w:tcPr>
          <w:p w14:paraId="35AB611F">
            <w:pPr>
              <w:pStyle w:val="28"/>
              <w:spacing w:before="60" w:line="172" w:lineRule="auto"/>
              <w:ind w:left="33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1223" w:type="dxa"/>
            <w:noWrap w:val="0"/>
            <w:vAlign w:val="top"/>
          </w:tcPr>
          <w:p w14:paraId="461A9280">
            <w:pPr>
              <w:pStyle w:val="28"/>
              <w:spacing w:before="60" w:line="172" w:lineRule="auto"/>
              <w:ind w:left="46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28FE0A5C">
            <w:pPr>
              <w:pStyle w:val="28"/>
              <w:spacing w:before="60" w:line="172" w:lineRule="auto"/>
              <w:ind w:left="27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1031" w:type="dxa"/>
            <w:noWrap w:val="0"/>
            <w:vAlign w:val="top"/>
          </w:tcPr>
          <w:p w14:paraId="73319223">
            <w:pPr>
              <w:pStyle w:val="28"/>
              <w:spacing w:before="60" w:line="172" w:lineRule="auto"/>
              <w:ind w:left="3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(μT)</w:t>
            </w:r>
          </w:p>
        </w:tc>
        <w:tc>
          <w:tcPr>
            <w:tcW w:w="839" w:type="dxa"/>
            <w:noWrap w:val="0"/>
            <w:vAlign w:val="top"/>
          </w:tcPr>
          <w:p w14:paraId="785E5BED">
            <w:pPr>
              <w:pStyle w:val="28"/>
              <w:spacing w:before="60" w:line="172" w:lineRule="auto"/>
              <w:ind w:left="27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754E9139">
            <w:pPr>
              <w:pStyle w:val="28"/>
              <w:spacing w:before="60" w:line="172" w:lineRule="auto"/>
              <w:ind w:left="27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1226" w:type="dxa"/>
            <w:noWrap w:val="0"/>
            <w:vAlign w:val="top"/>
          </w:tcPr>
          <w:p w14:paraId="55DDAFE6">
            <w:pPr>
              <w:pStyle w:val="28"/>
              <w:spacing w:before="60" w:line="172" w:lineRule="auto"/>
              <w:ind w:left="47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</w:tr>
      <w:tr w14:paraId="6AF2D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66" w:type="dxa"/>
            <w:noWrap w:val="0"/>
            <w:vAlign w:val="top"/>
          </w:tcPr>
          <w:p w14:paraId="1F1C4725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1223" w:type="dxa"/>
            <w:noWrap w:val="0"/>
            <w:vAlign w:val="top"/>
          </w:tcPr>
          <w:p w14:paraId="33629BE3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[jdbhj]</w:t>
            </w:r>
          </w:p>
        </w:tc>
        <w:tc>
          <w:tcPr>
            <w:tcW w:w="1488" w:type="dxa"/>
            <w:noWrap w:val="0"/>
            <w:vAlign w:val="top"/>
          </w:tcPr>
          <w:p w14:paraId="1BA4BCDB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[jdbhfw]</w:t>
            </w:r>
          </w:p>
        </w:tc>
        <w:tc>
          <w:tcPr>
            <w:tcW w:w="798" w:type="dxa"/>
            <w:noWrap w:val="0"/>
            <w:vAlign w:val="top"/>
          </w:tcPr>
          <w:p w14:paraId="324F7ED4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[zxd]</w:t>
            </w:r>
          </w:p>
        </w:tc>
        <w:tc>
          <w:tcPr>
            <w:tcW w:w="1223" w:type="dxa"/>
            <w:noWrap w:val="0"/>
            <w:vAlign w:val="top"/>
          </w:tcPr>
          <w:p w14:paraId="22C68ABB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[zdjxj]</w:t>
            </w:r>
          </w:p>
        </w:tc>
        <w:tc>
          <w:tcPr>
            <w:tcW w:w="839" w:type="dxa"/>
            <w:noWrap w:val="0"/>
            <w:vAlign w:val="top"/>
          </w:tcPr>
          <w:p w14:paraId="3405E3F9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[cqj]</w:t>
            </w:r>
          </w:p>
        </w:tc>
        <w:tc>
          <w:tcPr>
            <w:tcW w:w="1031" w:type="dxa"/>
            <w:noWrap w:val="0"/>
            <w:vAlign w:val="top"/>
          </w:tcPr>
          <w:p w14:paraId="38A6CC7E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[ccqd]</w:t>
            </w:r>
          </w:p>
        </w:tc>
        <w:tc>
          <w:tcPr>
            <w:tcW w:w="839" w:type="dxa"/>
            <w:noWrap w:val="0"/>
            <w:vAlign w:val="top"/>
          </w:tcPr>
          <w:p w14:paraId="13EB83C3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[cpj]</w:t>
            </w:r>
          </w:p>
        </w:tc>
        <w:tc>
          <w:tcPr>
            <w:tcW w:w="839" w:type="dxa"/>
            <w:noWrap w:val="0"/>
            <w:vAlign w:val="top"/>
          </w:tcPr>
          <w:p w14:paraId="5ED2D220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[slj]</w:t>
            </w:r>
          </w:p>
        </w:tc>
        <w:tc>
          <w:tcPr>
            <w:tcW w:w="1226" w:type="dxa"/>
            <w:noWrap w:val="0"/>
            <w:vAlign w:val="top"/>
          </w:tcPr>
          <w:p w14:paraId="2E7F511A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[fwxzj]</w:t>
            </w:r>
          </w:p>
        </w:tc>
      </w:tr>
    </w:tbl>
    <w:p w14:paraId="71F23E69">
      <w:pPr>
        <w:pStyle w:val="30"/>
        <w:rPr>
          <w:rFonts w:hint="eastAsia" w:ascii="宋体" w:hAnsi="宋体" w:eastAsia="宋体" w:cs="宋体"/>
          <w:sz w:val="24"/>
          <w:szCs w:val="24"/>
        </w:rPr>
      </w:pPr>
    </w:p>
    <w:p w14:paraId="7257C7DA">
      <w:pPr>
        <w:pStyle w:val="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轨道分段参数</w:t>
      </w:r>
    </w:p>
    <w:tbl>
      <w:tblPr>
        <w:tblStyle w:val="14"/>
        <w:tblW w:w="10569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025"/>
        <w:gridCol w:w="982"/>
        <w:gridCol w:w="922"/>
        <w:gridCol w:w="1141"/>
        <w:gridCol w:w="1141"/>
        <w:gridCol w:w="1141"/>
        <w:gridCol w:w="1354"/>
        <w:gridCol w:w="929"/>
        <w:gridCol w:w="860"/>
      </w:tblGrid>
      <w:tr w14:paraId="33F57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1074" w:type="dxa"/>
            <w:noWrap w:val="0"/>
            <w:vAlign w:val="top"/>
          </w:tcPr>
          <w:p w14:paraId="173B736F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025" w:type="dxa"/>
            <w:noWrap w:val="0"/>
            <w:vAlign w:val="top"/>
          </w:tcPr>
          <w:p w14:paraId="32A1543E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</w:t>
            </w:r>
          </w:p>
        </w:tc>
        <w:tc>
          <w:tcPr>
            <w:tcW w:w="982" w:type="dxa"/>
            <w:noWrap w:val="0"/>
            <w:vAlign w:val="top"/>
          </w:tcPr>
          <w:p w14:paraId="64A330F0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22" w:type="dxa"/>
            <w:noWrap w:val="0"/>
            <w:vAlign w:val="top"/>
          </w:tcPr>
          <w:p w14:paraId="48301242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垂深</w:t>
            </w:r>
          </w:p>
        </w:tc>
        <w:tc>
          <w:tcPr>
            <w:tcW w:w="1141" w:type="dxa"/>
            <w:noWrap w:val="0"/>
            <w:vAlign w:val="top"/>
          </w:tcPr>
          <w:p w14:paraId="4C94D741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水平位移</w:t>
            </w:r>
          </w:p>
        </w:tc>
        <w:tc>
          <w:tcPr>
            <w:tcW w:w="1141" w:type="dxa"/>
            <w:noWrap w:val="0"/>
            <w:vAlign w:val="top"/>
          </w:tcPr>
          <w:p w14:paraId="6F3D6F79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1141" w:type="dxa"/>
            <w:noWrap w:val="0"/>
            <w:vAlign w:val="top"/>
          </w:tcPr>
          <w:p w14:paraId="11F576CD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1354" w:type="dxa"/>
            <w:noWrap w:val="0"/>
            <w:vAlign w:val="top"/>
          </w:tcPr>
          <w:p w14:paraId="48EE933B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929" w:type="dxa"/>
            <w:noWrap w:val="0"/>
            <w:vAlign w:val="top"/>
          </w:tcPr>
          <w:p w14:paraId="60C01746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工具面</w:t>
            </w:r>
          </w:p>
        </w:tc>
        <w:tc>
          <w:tcPr>
            <w:tcW w:w="860" w:type="dxa"/>
            <w:vMerge w:val="restart"/>
            <w:tcBorders>
              <w:bottom w:val="nil"/>
            </w:tcBorders>
            <w:noWrap w:val="0"/>
            <w:vAlign w:val="top"/>
          </w:tcPr>
          <w:p w14:paraId="6D6964FF">
            <w:pPr>
              <w:pStyle w:val="28"/>
              <w:spacing w:before="156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靶点</w:t>
            </w:r>
          </w:p>
        </w:tc>
      </w:tr>
      <w:tr w14:paraId="4601F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074" w:type="dxa"/>
            <w:noWrap w:val="0"/>
            <w:vAlign w:val="top"/>
          </w:tcPr>
          <w:p w14:paraId="343F9C89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536DBBE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sjJygjGdfdcsList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25" w:type="dxa"/>
            <w:noWrap w:val="0"/>
            <w:vAlign w:val="top"/>
          </w:tcPr>
          <w:p w14:paraId="6294C5CE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82" w:type="dxa"/>
            <w:noWrap w:val="0"/>
            <w:vAlign w:val="top"/>
          </w:tcPr>
          <w:p w14:paraId="3E86E57B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22" w:type="dxa"/>
            <w:noWrap w:val="0"/>
            <w:vAlign w:val="top"/>
          </w:tcPr>
          <w:p w14:paraId="34C2C093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2613632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348CA2FC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04F2F820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4" w:type="dxa"/>
            <w:noWrap w:val="0"/>
            <w:vAlign w:val="top"/>
          </w:tcPr>
          <w:p w14:paraId="13D0A001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°/30m）</w:t>
            </w:r>
          </w:p>
        </w:tc>
        <w:tc>
          <w:tcPr>
            <w:tcW w:w="929" w:type="dxa"/>
            <w:noWrap w:val="0"/>
            <w:vAlign w:val="top"/>
          </w:tcPr>
          <w:p w14:paraId="657AEF5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860" w:type="dxa"/>
            <w:vMerge w:val="continue"/>
            <w:tcBorders>
              <w:top w:val="nil"/>
            </w:tcBorders>
            <w:noWrap w:val="0"/>
            <w:vAlign w:val="top"/>
          </w:tcPr>
          <w:p w14:paraId="5F9DD2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25A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074" w:type="dxa"/>
            <w:noWrap w:val="0"/>
            <w:vAlign w:val="top"/>
          </w:tcPr>
          <w:p w14:paraId="2B55044F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025" w:type="dxa"/>
            <w:noWrap w:val="0"/>
            <w:vAlign w:val="top"/>
          </w:tcPr>
          <w:p w14:paraId="24EC29F2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982" w:type="dxa"/>
            <w:noWrap w:val="0"/>
            <w:vAlign w:val="top"/>
          </w:tcPr>
          <w:p w14:paraId="72A4544A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22" w:type="dxa"/>
            <w:noWrap w:val="0"/>
            <w:vAlign w:val="top"/>
          </w:tcPr>
          <w:p w14:paraId="3EDBAB4D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141" w:type="dxa"/>
            <w:noWrap w:val="0"/>
            <w:vAlign w:val="top"/>
          </w:tcPr>
          <w:p w14:paraId="0605DD02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[spwy]</w:t>
            </w:r>
          </w:p>
        </w:tc>
        <w:tc>
          <w:tcPr>
            <w:tcW w:w="1141" w:type="dxa"/>
            <w:noWrap w:val="0"/>
            <w:vAlign w:val="top"/>
          </w:tcPr>
          <w:p w14:paraId="62D671EB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1141" w:type="dxa"/>
            <w:noWrap w:val="0"/>
            <w:vAlign w:val="top"/>
          </w:tcPr>
          <w:p w14:paraId="6C745E3B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1354" w:type="dxa"/>
            <w:noWrap w:val="0"/>
            <w:vAlign w:val="top"/>
          </w:tcPr>
          <w:p w14:paraId="378A34CA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929" w:type="dxa"/>
            <w:noWrap w:val="0"/>
            <w:vAlign w:val="top"/>
          </w:tcPr>
          <w:p w14:paraId="2CCE0139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[gjm]</w:t>
            </w:r>
          </w:p>
        </w:tc>
        <w:tc>
          <w:tcPr>
            <w:tcW w:w="860" w:type="dxa"/>
            <w:noWrap w:val="0"/>
            <w:vAlign w:val="top"/>
          </w:tcPr>
          <w:p w14:paraId="01C41F60">
            <w:pPr>
              <w:spacing w:line="229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[bd]</w:t>
            </w:r>
          </w:p>
        </w:tc>
      </w:tr>
    </w:tbl>
    <w:p w14:paraId="2EFCB2EF">
      <w:pPr>
        <w:pStyle w:val="30"/>
        <w:rPr>
          <w:rFonts w:hint="eastAsia" w:ascii="宋体" w:hAnsi="宋体" w:eastAsia="宋体" w:cs="宋体"/>
          <w:sz w:val="24"/>
          <w:szCs w:val="24"/>
        </w:rPr>
      </w:pPr>
    </w:p>
    <w:p w14:paraId="357FD50F">
      <w:pPr>
        <w:pStyle w:val="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轨道设计各点参数</w:t>
      </w:r>
    </w:p>
    <w:tbl>
      <w:tblPr>
        <w:tblStyle w:val="14"/>
        <w:tblW w:w="10569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702"/>
        <w:gridCol w:w="806"/>
        <w:gridCol w:w="955"/>
        <w:gridCol w:w="750"/>
        <w:gridCol w:w="876"/>
        <w:gridCol w:w="933"/>
        <w:gridCol w:w="933"/>
        <w:gridCol w:w="760"/>
        <w:gridCol w:w="1107"/>
        <w:gridCol w:w="1107"/>
        <w:gridCol w:w="762"/>
      </w:tblGrid>
      <w:tr w14:paraId="2F027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878" w:type="dxa"/>
            <w:noWrap w:val="0"/>
            <w:vAlign w:val="top"/>
          </w:tcPr>
          <w:p w14:paraId="2121A47E">
            <w:pPr>
              <w:pStyle w:val="28"/>
              <w:spacing w:before="34" w:line="203" w:lineRule="auto"/>
              <w:ind w:left="26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702" w:type="dxa"/>
            <w:noWrap w:val="0"/>
            <w:vAlign w:val="top"/>
          </w:tcPr>
          <w:p w14:paraId="16CDC550">
            <w:pPr>
              <w:pStyle w:val="28"/>
              <w:spacing w:before="34" w:line="203" w:lineRule="auto"/>
              <w:ind w:left="17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</w:t>
            </w:r>
          </w:p>
        </w:tc>
        <w:tc>
          <w:tcPr>
            <w:tcW w:w="806" w:type="dxa"/>
            <w:noWrap w:val="0"/>
            <w:vAlign w:val="top"/>
          </w:tcPr>
          <w:p w14:paraId="0CF623CA">
            <w:pPr>
              <w:pStyle w:val="28"/>
              <w:spacing w:before="34" w:line="203" w:lineRule="auto"/>
              <w:ind w:left="17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55" w:type="dxa"/>
            <w:noWrap w:val="0"/>
            <w:vAlign w:val="top"/>
          </w:tcPr>
          <w:p w14:paraId="35481F9D">
            <w:pPr>
              <w:pStyle w:val="28"/>
              <w:spacing w:before="34" w:line="203" w:lineRule="auto"/>
              <w:ind w:left="12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闭合方位</w:t>
            </w:r>
          </w:p>
        </w:tc>
        <w:tc>
          <w:tcPr>
            <w:tcW w:w="750" w:type="dxa"/>
            <w:noWrap w:val="0"/>
            <w:vAlign w:val="top"/>
          </w:tcPr>
          <w:p w14:paraId="5BBF8668">
            <w:pPr>
              <w:pStyle w:val="28"/>
              <w:spacing w:before="34" w:line="203" w:lineRule="auto"/>
              <w:ind w:left="26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垂深</w:t>
            </w:r>
          </w:p>
        </w:tc>
        <w:tc>
          <w:tcPr>
            <w:tcW w:w="876" w:type="dxa"/>
            <w:noWrap w:val="0"/>
            <w:vAlign w:val="top"/>
          </w:tcPr>
          <w:p w14:paraId="29C647F4">
            <w:pPr>
              <w:pStyle w:val="28"/>
              <w:spacing w:before="34" w:line="203" w:lineRule="auto"/>
              <w:ind w:left="1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闭合距</w:t>
            </w:r>
          </w:p>
        </w:tc>
        <w:tc>
          <w:tcPr>
            <w:tcW w:w="933" w:type="dxa"/>
            <w:noWrap w:val="0"/>
            <w:vAlign w:val="top"/>
          </w:tcPr>
          <w:p w14:paraId="48CA9DC2">
            <w:pPr>
              <w:pStyle w:val="28"/>
              <w:spacing w:before="34" w:line="203" w:lineRule="auto"/>
              <w:ind w:left="11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933" w:type="dxa"/>
            <w:noWrap w:val="0"/>
            <w:vAlign w:val="top"/>
          </w:tcPr>
          <w:p w14:paraId="335C752B">
            <w:pPr>
              <w:pStyle w:val="28"/>
              <w:spacing w:before="34" w:line="203" w:lineRule="auto"/>
              <w:ind w:left="11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760" w:type="dxa"/>
            <w:noWrap w:val="0"/>
            <w:vAlign w:val="top"/>
          </w:tcPr>
          <w:p w14:paraId="5DF74DE4">
            <w:pPr>
              <w:pStyle w:val="28"/>
              <w:spacing w:before="34" w:line="203" w:lineRule="auto"/>
              <w:ind w:left="1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造斜率</w:t>
            </w:r>
          </w:p>
        </w:tc>
        <w:tc>
          <w:tcPr>
            <w:tcW w:w="1107" w:type="dxa"/>
            <w:noWrap w:val="0"/>
            <w:vAlign w:val="top"/>
          </w:tcPr>
          <w:p w14:paraId="4A73B52B">
            <w:pPr>
              <w:pStyle w:val="28"/>
              <w:spacing w:before="34" w:line="203" w:lineRule="auto"/>
              <w:ind w:left="11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方位变化率</w:t>
            </w:r>
          </w:p>
        </w:tc>
        <w:tc>
          <w:tcPr>
            <w:tcW w:w="1107" w:type="dxa"/>
            <w:noWrap w:val="0"/>
            <w:vAlign w:val="top"/>
          </w:tcPr>
          <w:p w14:paraId="53B64034">
            <w:pPr>
              <w:pStyle w:val="28"/>
              <w:spacing w:before="34" w:line="203" w:lineRule="auto"/>
              <w:ind w:left="11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762" w:type="dxa"/>
            <w:noWrap w:val="0"/>
            <w:vAlign w:val="top"/>
          </w:tcPr>
          <w:p w14:paraId="1E776419">
            <w:pPr>
              <w:pStyle w:val="28"/>
              <w:spacing w:before="34" w:line="203" w:lineRule="auto"/>
              <w:ind w:left="11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工具面</w:t>
            </w:r>
          </w:p>
        </w:tc>
      </w:tr>
      <w:tr w14:paraId="44D60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878" w:type="dxa"/>
            <w:noWrap w:val="0"/>
            <w:vAlign w:val="top"/>
          </w:tcPr>
          <w:p w14:paraId="3C9F662E">
            <w:pPr>
              <w:pStyle w:val="28"/>
              <w:spacing w:before="57" w:line="176" w:lineRule="auto"/>
              <w:ind w:left="339"/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  <w:p w14:paraId="4C89538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sjJygjGdsjgdcsList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02" w:type="dxa"/>
            <w:noWrap w:val="0"/>
            <w:vAlign w:val="top"/>
          </w:tcPr>
          <w:p w14:paraId="38DFD892">
            <w:pPr>
              <w:pStyle w:val="28"/>
              <w:spacing w:before="57" w:line="176" w:lineRule="auto"/>
              <w:ind w:left="2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806" w:type="dxa"/>
            <w:noWrap w:val="0"/>
            <w:vAlign w:val="top"/>
          </w:tcPr>
          <w:p w14:paraId="5F8851B0">
            <w:pPr>
              <w:pStyle w:val="28"/>
              <w:spacing w:before="57" w:line="176" w:lineRule="auto"/>
              <w:ind w:left="2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955" w:type="dxa"/>
            <w:noWrap w:val="0"/>
            <w:vAlign w:val="top"/>
          </w:tcPr>
          <w:p w14:paraId="03871373">
            <w:pPr>
              <w:pStyle w:val="28"/>
              <w:spacing w:before="57" w:line="176" w:lineRule="auto"/>
              <w:ind w:left="3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  <w:tc>
          <w:tcPr>
            <w:tcW w:w="750" w:type="dxa"/>
            <w:noWrap w:val="0"/>
            <w:vAlign w:val="top"/>
          </w:tcPr>
          <w:p w14:paraId="3DCDC555">
            <w:pPr>
              <w:pStyle w:val="28"/>
              <w:spacing w:before="57" w:line="176" w:lineRule="auto"/>
              <w:ind w:left="33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876" w:type="dxa"/>
            <w:noWrap w:val="0"/>
            <w:vAlign w:val="top"/>
          </w:tcPr>
          <w:p w14:paraId="44A41E0C">
            <w:pPr>
              <w:pStyle w:val="28"/>
              <w:spacing w:before="57" w:line="176" w:lineRule="auto"/>
              <w:ind w:left="33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7B04C62C">
            <w:pPr>
              <w:pStyle w:val="28"/>
              <w:spacing w:before="57" w:line="176" w:lineRule="auto"/>
              <w:ind w:left="36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44470420">
            <w:pPr>
              <w:pStyle w:val="28"/>
              <w:spacing w:before="57" w:line="176" w:lineRule="auto"/>
              <w:ind w:left="36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</w:tc>
        <w:tc>
          <w:tcPr>
            <w:tcW w:w="760" w:type="dxa"/>
            <w:noWrap w:val="0"/>
            <w:vAlign w:val="top"/>
          </w:tcPr>
          <w:p w14:paraId="41705222">
            <w:pPr>
              <w:pStyle w:val="28"/>
              <w:spacing w:before="57" w:line="176" w:lineRule="auto"/>
              <w:ind w:left="5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3FB2F962">
            <w:pPr>
              <w:pStyle w:val="28"/>
              <w:spacing w:before="57" w:line="176" w:lineRule="auto"/>
              <w:ind w:left="23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6733CE8F">
            <w:pPr>
              <w:pStyle w:val="28"/>
              <w:spacing w:before="57" w:line="176" w:lineRule="auto"/>
              <w:ind w:left="2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762" w:type="dxa"/>
            <w:noWrap w:val="0"/>
            <w:vAlign w:val="top"/>
          </w:tcPr>
          <w:p w14:paraId="3CD73B18">
            <w:pPr>
              <w:pStyle w:val="28"/>
              <w:spacing w:before="57" w:line="176" w:lineRule="auto"/>
              <w:ind w:left="23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</w:rPr>
              <w:t>(°)</w:t>
            </w:r>
          </w:p>
        </w:tc>
      </w:tr>
      <w:tr w14:paraId="16561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878" w:type="dxa"/>
            <w:noWrap w:val="0"/>
            <w:vAlign w:val="top"/>
          </w:tcPr>
          <w:p w14:paraId="70643321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702" w:type="dxa"/>
            <w:noWrap w:val="0"/>
            <w:vAlign w:val="top"/>
          </w:tcPr>
          <w:p w14:paraId="565FDD83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806" w:type="dxa"/>
            <w:noWrap w:val="0"/>
            <w:vAlign w:val="top"/>
          </w:tcPr>
          <w:p w14:paraId="189435CA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55" w:type="dxa"/>
            <w:noWrap w:val="0"/>
            <w:vAlign w:val="top"/>
          </w:tcPr>
          <w:p w14:paraId="355B64A3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[bhfw]</w:t>
            </w:r>
          </w:p>
        </w:tc>
        <w:tc>
          <w:tcPr>
            <w:tcW w:w="750" w:type="dxa"/>
            <w:noWrap w:val="0"/>
            <w:vAlign w:val="top"/>
          </w:tcPr>
          <w:p w14:paraId="2636A734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876" w:type="dxa"/>
            <w:noWrap w:val="0"/>
            <w:vAlign w:val="top"/>
          </w:tcPr>
          <w:p w14:paraId="3432BB6F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[bhj]</w:t>
            </w:r>
          </w:p>
        </w:tc>
        <w:tc>
          <w:tcPr>
            <w:tcW w:w="933" w:type="dxa"/>
            <w:noWrap w:val="0"/>
            <w:vAlign w:val="top"/>
          </w:tcPr>
          <w:p w14:paraId="7A3B4DA6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933" w:type="dxa"/>
            <w:noWrap w:val="0"/>
            <w:vAlign w:val="top"/>
          </w:tcPr>
          <w:p w14:paraId="4731F51C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760" w:type="dxa"/>
            <w:noWrap w:val="0"/>
            <w:vAlign w:val="top"/>
          </w:tcPr>
          <w:p w14:paraId="321AE048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[zxl]</w:t>
            </w:r>
          </w:p>
        </w:tc>
        <w:tc>
          <w:tcPr>
            <w:tcW w:w="1107" w:type="dxa"/>
            <w:noWrap w:val="0"/>
            <w:vAlign w:val="top"/>
          </w:tcPr>
          <w:p w14:paraId="3DC2E186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[fwbhl]</w:t>
            </w:r>
          </w:p>
        </w:tc>
        <w:tc>
          <w:tcPr>
            <w:tcW w:w="1107" w:type="dxa"/>
            <w:noWrap w:val="0"/>
            <w:vAlign w:val="top"/>
          </w:tcPr>
          <w:p w14:paraId="3FE8E493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762" w:type="dxa"/>
            <w:noWrap w:val="0"/>
            <w:vAlign w:val="top"/>
          </w:tcPr>
          <w:p w14:paraId="1E0934FE">
            <w:pPr>
              <w:pStyle w:val="28"/>
              <w:spacing w:before="59" w:line="17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[gjm]</w:t>
            </w:r>
          </w:p>
        </w:tc>
      </w:tr>
    </w:tbl>
    <w:p w14:paraId="78AB8D5A">
      <w:pPr>
        <w:spacing w:line="219" w:lineRule="auto"/>
        <w:rPr>
          <w:szCs w:val="21"/>
        </w:rPr>
        <w:sectPr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1B7D0A01">
      <w:pPr>
        <w:pStyle w:val="4"/>
        <w:rPr>
          <w:rFonts w:hint="eastAsia"/>
        </w:rPr>
      </w:pPr>
      <w:r>
        <w:t>钻井液</w:t>
      </w:r>
    </w:p>
    <w:p w14:paraId="0AE7EDB9">
      <w:pPr>
        <w:spacing w:before="210" w:line="211" w:lineRule="auto"/>
        <w:ind w:left="422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分段钻井液设计</w:t>
      </w:r>
    </w:p>
    <w:tbl>
      <w:tblPr>
        <w:tblStyle w:val="14"/>
        <w:tblW w:w="1046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0"/>
        <w:gridCol w:w="3291"/>
        <w:gridCol w:w="4446"/>
      </w:tblGrid>
      <w:tr w14:paraId="63E98E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2730" w:type="dxa"/>
            <w:noWrap w:val="0"/>
            <w:vAlign w:val="top"/>
          </w:tcPr>
          <w:p w14:paraId="3BFFDAF8">
            <w:pPr>
              <w:pStyle w:val="28"/>
              <w:spacing w:before="27" w:line="220" w:lineRule="auto"/>
              <w:ind w:left="1276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  <w:p w14:paraId="77AC1A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zjyFdsjList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291" w:type="dxa"/>
            <w:noWrap w:val="0"/>
            <w:vAlign w:val="top"/>
          </w:tcPr>
          <w:p w14:paraId="3910AB9D">
            <w:pPr>
              <w:pStyle w:val="28"/>
              <w:spacing w:before="28" w:line="220" w:lineRule="auto"/>
              <w:ind w:left="14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井段(m)</w:t>
            </w:r>
          </w:p>
        </w:tc>
        <w:tc>
          <w:tcPr>
            <w:tcW w:w="4446" w:type="dxa"/>
            <w:noWrap w:val="0"/>
            <w:vAlign w:val="top"/>
          </w:tcPr>
          <w:p w14:paraId="21BF2FDC">
            <w:pPr>
              <w:pStyle w:val="28"/>
              <w:spacing w:before="28" w:line="220" w:lineRule="auto"/>
              <w:ind w:left="204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钻井液体系</w:t>
            </w:r>
          </w:p>
        </w:tc>
      </w:tr>
      <w:tr w14:paraId="3A787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30" w:type="dxa"/>
            <w:noWrap w:val="0"/>
            <w:vAlign w:val="top"/>
          </w:tcPr>
          <w:p w14:paraId="50EA7507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3291" w:type="dxa"/>
            <w:noWrap w:val="0"/>
            <w:vAlign w:val="top"/>
          </w:tcPr>
          <w:p w14:paraId="2ED3AB75">
            <w:pPr>
              <w:spacing w:before="78" w:line="175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4446" w:type="dxa"/>
            <w:noWrap w:val="0"/>
            <w:vAlign w:val="top"/>
          </w:tcPr>
          <w:p w14:paraId="48FB1491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00A55E4C">
      <w:pPr>
        <w:spacing w:before="209" w:line="211" w:lineRule="auto"/>
        <w:ind w:left="3914"/>
        <w:rPr>
          <w:rFonts w:hint="eastAsia" w:ascii="宋体" w:hAnsi="宋体" w:eastAsia="宋体" w:cs="宋体"/>
          <w:spacing w:val="-2"/>
          <w:sz w:val="24"/>
          <w:szCs w:val="24"/>
        </w:rPr>
      </w:pPr>
    </w:p>
    <w:p w14:paraId="4D5456AC">
      <w:pPr>
        <w:spacing w:before="209" w:line="211" w:lineRule="auto"/>
        <w:ind w:left="39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分段钻井液性能设计表</w:t>
      </w:r>
    </w:p>
    <w:tbl>
      <w:tblPr>
        <w:tblStyle w:val="14"/>
        <w:tblW w:w="1027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6"/>
        <w:gridCol w:w="7973"/>
      </w:tblGrid>
      <w:tr w14:paraId="7804C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306" w:type="dxa"/>
            <w:noWrap w:val="0"/>
            <w:vAlign w:val="top"/>
          </w:tcPr>
          <w:p w14:paraId="35DB9521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sjZjyFdxnbList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973" w:type="dxa"/>
            <w:noWrap w:val="0"/>
            <w:vAlign w:val="top"/>
          </w:tcPr>
          <w:p w14:paraId="0A72A91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</w:tr>
      <w:tr w14:paraId="74681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4C80703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密度(g/cm3)</w:t>
            </w:r>
          </w:p>
        </w:tc>
        <w:tc>
          <w:tcPr>
            <w:tcW w:w="7973" w:type="dxa"/>
            <w:noWrap w:val="0"/>
            <w:vAlign w:val="top"/>
          </w:tcPr>
          <w:p w14:paraId="045867F1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[md]</w:t>
            </w:r>
          </w:p>
        </w:tc>
      </w:tr>
      <w:tr w14:paraId="225A0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0E9783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马氏漏斗黏度(s)</w:t>
            </w:r>
          </w:p>
        </w:tc>
        <w:tc>
          <w:tcPr>
            <w:tcW w:w="7973" w:type="dxa"/>
            <w:noWrap w:val="0"/>
            <w:vAlign w:val="top"/>
          </w:tcPr>
          <w:p w14:paraId="47881D3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msldnd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7801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379339E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API 滤失量(ml)</w:t>
            </w:r>
          </w:p>
        </w:tc>
        <w:tc>
          <w:tcPr>
            <w:tcW w:w="7973" w:type="dxa"/>
            <w:noWrap w:val="0"/>
            <w:vAlign w:val="top"/>
          </w:tcPr>
          <w:p w14:paraId="6384BEFF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apilsl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5F6E0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75494B3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API 泥饼(mm)</w:t>
            </w:r>
          </w:p>
        </w:tc>
        <w:tc>
          <w:tcPr>
            <w:tcW w:w="7973" w:type="dxa"/>
            <w:noWrap w:val="0"/>
            <w:vAlign w:val="top"/>
          </w:tcPr>
          <w:p w14:paraId="2DA2F7D6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apinb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9C18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3EB0C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静切力(Pa)</w:t>
            </w:r>
          </w:p>
        </w:tc>
        <w:tc>
          <w:tcPr>
            <w:tcW w:w="7973" w:type="dxa"/>
            <w:noWrap w:val="0"/>
            <w:vAlign w:val="top"/>
          </w:tcPr>
          <w:p w14:paraId="2BF18042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jql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02F1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343F8EF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pH 值</w:t>
            </w:r>
          </w:p>
        </w:tc>
        <w:tc>
          <w:tcPr>
            <w:tcW w:w="7973" w:type="dxa"/>
            <w:noWrap w:val="0"/>
            <w:vAlign w:val="top"/>
          </w:tcPr>
          <w:p w14:paraId="4E106BF0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0A3F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7B0DFC9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含砂量(％)</w:t>
            </w:r>
          </w:p>
        </w:tc>
        <w:tc>
          <w:tcPr>
            <w:tcW w:w="7973" w:type="dxa"/>
            <w:noWrap w:val="0"/>
            <w:vAlign w:val="top"/>
          </w:tcPr>
          <w:p w14:paraId="140C2161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7D29D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0600DEF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总固含(％)</w:t>
            </w:r>
          </w:p>
        </w:tc>
        <w:tc>
          <w:tcPr>
            <w:tcW w:w="7973" w:type="dxa"/>
            <w:noWrap w:val="0"/>
            <w:vAlign w:val="top"/>
          </w:tcPr>
          <w:p w14:paraId="63D18214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zgh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44220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762D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摩阻系数</w:t>
            </w:r>
          </w:p>
        </w:tc>
        <w:tc>
          <w:tcPr>
            <w:tcW w:w="7973" w:type="dxa"/>
            <w:noWrap w:val="0"/>
            <w:vAlign w:val="top"/>
          </w:tcPr>
          <w:p w14:paraId="6FAEC3BE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mzxs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3A4D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52CB897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动切力(Pa)</w:t>
            </w:r>
          </w:p>
        </w:tc>
        <w:tc>
          <w:tcPr>
            <w:tcW w:w="7973" w:type="dxa"/>
            <w:noWrap w:val="0"/>
            <w:vAlign w:val="top"/>
          </w:tcPr>
          <w:p w14:paraId="63528BA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5BC2B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306" w:type="dxa"/>
            <w:noWrap w:val="0"/>
            <w:vAlign w:val="top"/>
          </w:tcPr>
          <w:p w14:paraId="466C4D0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塑性黏度(mPa ·s)</w:t>
            </w:r>
          </w:p>
        </w:tc>
        <w:tc>
          <w:tcPr>
            <w:tcW w:w="7973" w:type="dxa"/>
            <w:noWrap w:val="0"/>
            <w:vAlign w:val="top"/>
          </w:tcPr>
          <w:p w14:paraId="3CF3E0CD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sxnd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4BF763AD">
      <w:pPr>
        <w:spacing w:before="32" w:line="220" w:lineRule="auto"/>
        <w:ind w:left="478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pacing w:val="-1"/>
          <w:sz w:val="24"/>
          <w:szCs w:val="24"/>
        </w:rPr>
        <w:t>注</w:t>
      </w:r>
      <w:r>
        <w:rPr>
          <w:rFonts w:ascii="宋体" w:hAnsi="宋体" w:cs="宋体"/>
          <w:spacing w:val="-7"/>
          <w:sz w:val="24"/>
          <w:szCs w:val="24"/>
        </w:rPr>
        <w:t>：（</w:t>
      </w:r>
      <w:r>
        <w:rPr>
          <w:rFonts w:ascii="宋体" w:hAnsi="宋体" w:cs="宋体"/>
          <w:spacing w:val="-1"/>
          <w:sz w:val="24"/>
          <w:szCs w:val="24"/>
        </w:rPr>
        <w:t>1）钻井液各项性能参数中密度、滤失量严格执行设计，其它性能参数应根据实际情况合理调整；</w:t>
      </w:r>
    </w:p>
    <w:p w14:paraId="16FDCE09">
      <w:pPr>
        <w:spacing w:before="160" w:line="361" w:lineRule="auto"/>
        <w:ind w:left="478" w:right="563" w:firstLine="482" w:firstLineChars="201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（2）起下钻、钻井液体系转换、发生钻井液</w:t>
      </w:r>
      <w:r>
        <w:rPr>
          <w:rFonts w:ascii="宋体" w:hAnsi="宋体" w:cs="宋体"/>
          <w:spacing w:val="-1"/>
          <w:sz w:val="24"/>
          <w:szCs w:val="24"/>
        </w:rPr>
        <w:t>污染、井漏等复杂情况时，调整过程中钻井液性能参数不做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pacing w:val="-9"/>
          <w:sz w:val="24"/>
          <w:szCs w:val="24"/>
        </w:rPr>
        <w:t>考核。</w:t>
      </w:r>
    </w:p>
    <w:p w14:paraId="6D469A2D">
      <w:pPr>
        <w:spacing w:before="211" w:line="211" w:lineRule="auto"/>
        <w:ind w:left="401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分段钻井液配方设计</w:t>
      </w:r>
    </w:p>
    <w:tbl>
      <w:tblPr>
        <w:tblStyle w:val="14"/>
        <w:tblW w:w="104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357"/>
        <w:gridCol w:w="1427"/>
        <w:gridCol w:w="1747"/>
        <w:gridCol w:w="1456"/>
        <w:gridCol w:w="1903"/>
        <w:gridCol w:w="1903"/>
      </w:tblGrid>
      <w:tr w14:paraId="3851C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663" w:type="dxa"/>
            <w:vMerge w:val="restart"/>
            <w:tcBorders>
              <w:bottom w:val="nil"/>
            </w:tcBorders>
            <w:noWrap w:val="0"/>
            <w:vAlign w:val="top"/>
          </w:tcPr>
          <w:p w14:paraId="7B860178">
            <w:pPr>
              <w:pStyle w:val="28"/>
              <w:spacing w:before="182" w:line="221" w:lineRule="auto"/>
              <w:ind w:firstLine="236" w:firstLineChars="100"/>
              <w:jc w:val="both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序</w:t>
            </w:r>
          </w:p>
          <w:p w14:paraId="49ADED05">
            <w:pPr>
              <w:pStyle w:val="28"/>
              <w:spacing w:before="182" w:line="221" w:lineRule="auto"/>
              <w:ind w:firstLine="236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号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50307F75">
            <w:pPr>
              <w:pStyle w:val="28"/>
              <w:spacing w:before="150" w:line="219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材料名称</w:t>
            </w:r>
          </w:p>
          <w:p w14:paraId="5B3DCD3A">
            <w:pPr>
              <w:pStyle w:val="28"/>
              <w:spacing w:before="150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及代号</w:t>
            </w:r>
          </w:p>
        </w:tc>
        <w:tc>
          <w:tcPr>
            <w:tcW w:w="1427" w:type="dxa"/>
            <w:noWrap w:val="0"/>
            <w:vAlign w:val="top"/>
          </w:tcPr>
          <w:p w14:paraId="5924E3A8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4E96EFCD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  <w:tc>
          <w:tcPr>
            <w:tcW w:w="1747" w:type="dxa"/>
            <w:noWrap w:val="0"/>
            <w:vAlign w:val="top"/>
          </w:tcPr>
          <w:p w14:paraId="4DE238CE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4685453F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  <w:tc>
          <w:tcPr>
            <w:tcW w:w="1456" w:type="dxa"/>
            <w:noWrap w:val="0"/>
            <w:vAlign w:val="top"/>
          </w:tcPr>
          <w:p w14:paraId="326C513A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63553387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08EF0910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29882932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338EE2D3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</w:p>
          <w:p w14:paraId="347AEFCC">
            <w:pPr>
              <w:pStyle w:val="28"/>
              <w:spacing w:before="24" w:line="217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加量（kg/m</w:t>
            </w:r>
            <w:r>
              <w:rPr>
                <w:rFonts w:hint="eastAsia" w:ascii="宋体" w:hAnsi="宋体" w:eastAsia="宋体" w:cs="宋体"/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）</w:t>
            </w:r>
          </w:p>
        </w:tc>
      </w:tr>
      <w:tr w14:paraId="0BD63C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663" w:type="dxa"/>
            <w:vMerge w:val="continue"/>
            <w:tcBorders>
              <w:top w:val="nil"/>
            </w:tcBorders>
            <w:noWrap w:val="0"/>
            <w:vAlign w:val="top"/>
          </w:tcPr>
          <w:p w14:paraId="7B09A91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6A8919E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F2AFCA0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一开</w:t>
            </w:r>
          </w:p>
          <w:p w14:paraId="09EC3D9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zjyCljlList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747" w:type="dxa"/>
            <w:noWrap w:val="0"/>
            <w:vAlign w:val="top"/>
          </w:tcPr>
          <w:p w14:paraId="3891A633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二开</w:t>
            </w:r>
          </w:p>
        </w:tc>
        <w:tc>
          <w:tcPr>
            <w:tcW w:w="1456" w:type="dxa"/>
            <w:noWrap w:val="0"/>
            <w:vAlign w:val="top"/>
          </w:tcPr>
          <w:p w14:paraId="060778C1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3A9E48D2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0D217E1D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开</w:t>
            </w:r>
          </w:p>
        </w:tc>
      </w:tr>
      <w:tr w14:paraId="38C1E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663" w:type="dxa"/>
            <w:noWrap w:val="0"/>
            <w:vAlign w:val="top"/>
          </w:tcPr>
          <w:p w14:paraId="7AC58C8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[num]</w:t>
            </w:r>
          </w:p>
        </w:tc>
        <w:tc>
          <w:tcPr>
            <w:tcW w:w="1357" w:type="dxa"/>
            <w:noWrap w:val="0"/>
            <w:vAlign w:val="top"/>
          </w:tcPr>
          <w:p w14:paraId="6F693F0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clmc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427" w:type="dxa"/>
            <w:noWrap w:val="0"/>
            <w:vAlign w:val="top"/>
          </w:tcPr>
          <w:p w14:paraId="434A6E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ykjl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747" w:type="dxa"/>
            <w:noWrap w:val="0"/>
            <w:vAlign w:val="top"/>
          </w:tcPr>
          <w:p w14:paraId="7DA6F1D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[ekjl]</w:t>
            </w:r>
          </w:p>
        </w:tc>
        <w:tc>
          <w:tcPr>
            <w:tcW w:w="1456" w:type="dxa"/>
            <w:noWrap w:val="0"/>
            <w:vAlign w:val="top"/>
          </w:tcPr>
          <w:p w14:paraId="6F59FFD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[skjl]</w:t>
            </w:r>
          </w:p>
        </w:tc>
        <w:tc>
          <w:tcPr>
            <w:tcW w:w="1903" w:type="dxa"/>
            <w:noWrap w:val="0"/>
            <w:vAlign w:val="top"/>
          </w:tcPr>
          <w:p w14:paraId="405C36F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[sikjl]</w:t>
            </w:r>
          </w:p>
        </w:tc>
        <w:tc>
          <w:tcPr>
            <w:tcW w:w="1903" w:type="dxa"/>
            <w:noWrap w:val="0"/>
            <w:vAlign w:val="top"/>
          </w:tcPr>
          <w:p w14:paraId="3D190CE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[wkjl]</w:t>
            </w:r>
          </w:p>
        </w:tc>
      </w:tr>
    </w:tbl>
    <w:p w14:paraId="0346EBC5">
      <w:pPr>
        <w:pStyle w:val="3"/>
        <w:rPr>
          <w:rFonts w:hint="eastAsia"/>
        </w:rPr>
      </w:pPr>
    </w:p>
    <w:p w14:paraId="0D1C15FD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312B74E3">
      <w:pPr>
        <w:pStyle w:val="4"/>
        <w:rPr>
          <w:rFonts w:hint="eastAsia"/>
        </w:rPr>
      </w:pPr>
      <w:r>
        <w:rPr>
          <w:rFonts w:hint="eastAsia"/>
        </w:rPr>
        <w:t>套管</w:t>
      </w:r>
    </w:p>
    <w:p w14:paraId="76E61273">
      <w:pPr>
        <w:spacing w:before="164" w:line="211" w:lineRule="auto"/>
        <w:ind w:left="428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套管柱数据表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1292"/>
        <w:gridCol w:w="1093"/>
        <w:gridCol w:w="1208"/>
        <w:gridCol w:w="1074"/>
        <w:gridCol w:w="988"/>
        <w:gridCol w:w="1567"/>
        <w:gridCol w:w="844"/>
        <w:gridCol w:w="1357"/>
      </w:tblGrid>
      <w:tr w14:paraId="63204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149" w:type="dxa"/>
            <w:vMerge w:val="restart"/>
            <w:tcBorders>
              <w:bottom w:val="nil"/>
            </w:tcBorders>
            <w:noWrap w:val="0"/>
            <w:vAlign w:val="top"/>
          </w:tcPr>
          <w:p w14:paraId="7496E645">
            <w:pPr>
              <w:pStyle w:val="28"/>
              <w:spacing w:before="279" w:line="220" w:lineRule="auto"/>
              <w:ind w:left="39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292" w:type="dxa"/>
            <w:noWrap w:val="0"/>
            <w:vAlign w:val="top"/>
          </w:tcPr>
          <w:p w14:paraId="0ADC2389">
            <w:pPr>
              <w:pStyle w:val="28"/>
              <w:spacing w:before="35" w:line="201" w:lineRule="auto"/>
              <w:ind w:left="46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井段</w:t>
            </w:r>
          </w:p>
        </w:tc>
        <w:tc>
          <w:tcPr>
            <w:tcW w:w="5930" w:type="dxa"/>
            <w:gridSpan w:val="5"/>
            <w:noWrap w:val="0"/>
            <w:vAlign w:val="top"/>
          </w:tcPr>
          <w:p w14:paraId="27F181E3">
            <w:pPr>
              <w:pStyle w:val="28"/>
              <w:spacing w:before="35" w:line="201" w:lineRule="auto"/>
              <w:ind w:left="23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套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管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规</w:t>
            </w: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范</w:t>
            </w:r>
          </w:p>
        </w:tc>
        <w:tc>
          <w:tcPr>
            <w:tcW w:w="844" w:type="dxa"/>
            <w:vMerge w:val="restart"/>
            <w:tcBorders>
              <w:bottom w:val="nil"/>
            </w:tcBorders>
            <w:noWrap w:val="0"/>
            <w:vAlign w:val="top"/>
          </w:tcPr>
          <w:p w14:paraId="6156DAB4">
            <w:pPr>
              <w:pStyle w:val="28"/>
              <w:spacing w:before="15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长度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0730ABFF">
            <w:pPr>
              <w:pStyle w:val="28"/>
              <w:spacing w:before="15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钻井液密度</w:t>
            </w:r>
          </w:p>
        </w:tc>
      </w:tr>
      <w:tr w14:paraId="2ED40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8E40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noWrap w:val="0"/>
            <w:vAlign w:val="top"/>
          </w:tcPr>
          <w:p w14:paraId="4F56871C">
            <w:pPr>
              <w:pStyle w:val="28"/>
              <w:spacing w:before="155" w:line="232" w:lineRule="auto"/>
              <w:ind w:left="4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093" w:type="dxa"/>
            <w:noWrap w:val="0"/>
            <w:vAlign w:val="top"/>
          </w:tcPr>
          <w:p w14:paraId="1A1E6EA9">
            <w:pPr>
              <w:pStyle w:val="28"/>
              <w:spacing w:before="33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208" w:type="dxa"/>
            <w:vMerge w:val="restart"/>
            <w:tcBorders>
              <w:bottom w:val="nil"/>
            </w:tcBorders>
            <w:noWrap w:val="0"/>
            <w:vAlign w:val="top"/>
          </w:tcPr>
          <w:p w14:paraId="5169E326">
            <w:pPr>
              <w:pStyle w:val="28"/>
              <w:spacing w:before="155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074" w:type="dxa"/>
            <w:noWrap w:val="0"/>
            <w:vAlign w:val="top"/>
          </w:tcPr>
          <w:p w14:paraId="466960B1">
            <w:pPr>
              <w:pStyle w:val="28"/>
              <w:spacing w:before="33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壁厚</w:t>
            </w:r>
          </w:p>
        </w:tc>
        <w:tc>
          <w:tcPr>
            <w:tcW w:w="988" w:type="dxa"/>
            <w:vMerge w:val="restart"/>
            <w:tcBorders>
              <w:bottom w:val="nil"/>
            </w:tcBorders>
            <w:noWrap w:val="0"/>
            <w:vAlign w:val="top"/>
          </w:tcPr>
          <w:p w14:paraId="2BC4BCC3">
            <w:pPr>
              <w:pStyle w:val="28"/>
              <w:spacing w:before="156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567" w:type="dxa"/>
            <w:noWrap w:val="0"/>
            <w:vAlign w:val="top"/>
          </w:tcPr>
          <w:p w14:paraId="76E04BEF">
            <w:pPr>
              <w:pStyle w:val="28"/>
              <w:spacing w:before="33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最佳上扣扭矩</w:t>
            </w:r>
          </w:p>
        </w:tc>
        <w:tc>
          <w:tcPr>
            <w:tcW w:w="844" w:type="dxa"/>
            <w:vMerge w:val="continue"/>
            <w:tcBorders>
              <w:top w:val="nil"/>
            </w:tcBorders>
            <w:noWrap w:val="0"/>
            <w:vAlign w:val="top"/>
          </w:tcPr>
          <w:p w14:paraId="07DC35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7F9CE7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57A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</w:tcBorders>
            <w:noWrap w:val="0"/>
            <w:vAlign w:val="top"/>
          </w:tcPr>
          <w:p w14:paraId="161FA2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vMerge w:val="continue"/>
            <w:tcBorders>
              <w:top w:val="nil"/>
            </w:tcBorders>
            <w:noWrap w:val="0"/>
            <w:vAlign w:val="top"/>
          </w:tcPr>
          <w:p w14:paraId="53A9C7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top"/>
          </w:tcPr>
          <w:p w14:paraId="19236C79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  <w:p w14:paraId="2CC28D3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sjTgTgzList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08" w:type="dxa"/>
            <w:vMerge w:val="continue"/>
            <w:tcBorders>
              <w:top w:val="nil"/>
            </w:tcBorders>
            <w:noWrap w:val="0"/>
            <w:vAlign w:val="top"/>
          </w:tcPr>
          <w:p w14:paraId="09FA8FF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2A0691EE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8" w:type="dxa"/>
            <w:vMerge w:val="continue"/>
            <w:tcBorders>
              <w:top w:val="nil"/>
            </w:tcBorders>
            <w:noWrap w:val="0"/>
            <w:vAlign w:val="top"/>
          </w:tcPr>
          <w:p w14:paraId="3A41F1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2229744E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7"/>
                <w:sz w:val="24"/>
                <w:szCs w:val="24"/>
              </w:rPr>
              <w:t>（N</w:t>
            </w:r>
            <w:r>
              <w:rPr>
                <w:rFonts w:hint="eastAsia" w:ascii="宋体" w:hAnsi="宋体" w:eastAsia="宋体" w:cs="宋体"/>
                <w:spacing w:val="-18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7"/>
                <w:sz w:val="24"/>
                <w:szCs w:val="24"/>
              </w:rPr>
              <w:t>·m）</w:t>
            </w:r>
          </w:p>
        </w:tc>
        <w:tc>
          <w:tcPr>
            <w:tcW w:w="844" w:type="dxa"/>
            <w:noWrap w:val="0"/>
            <w:vAlign w:val="top"/>
          </w:tcPr>
          <w:p w14:paraId="4476A104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7" w:type="dxa"/>
            <w:noWrap w:val="0"/>
            <w:vAlign w:val="top"/>
          </w:tcPr>
          <w:p w14:paraId="7139595E">
            <w:pPr>
              <w:pStyle w:val="28"/>
              <w:spacing w:before="32" w:line="20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（g/cm</w:t>
            </w:r>
            <w:r>
              <w:rPr>
                <w:rFonts w:hint="eastAsia" w:ascii="宋体" w:hAnsi="宋体" w:eastAsia="宋体" w:cs="宋体"/>
                <w:spacing w:val="-2"/>
                <w:position w:val="5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）</w:t>
            </w:r>
          </w:p>
        </w:tc>
      </w:tr>
      <w:tr w14:paraId="1A16A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49" w:type="dxa"/>
            <w:noWrap w:val="0"/>
            <w:vAlign w:val="top"/>
          </w:tcPr>
          <w:p w14:paraId="3B77F99D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292" w:type="dxa"/>
            <w:noWrap w:val="0"/>
            <w:vAlign w:val="top"/>
          </w:tcPr>
          <w:p w14:paraId="2F09E4AE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93" w:type="dxa"/>
            <w:noWrap w:val="0"/>
            <w:vAlign w:val="top"/>
          </w:tcPr>
          <w:p w14:paraId="50A7E9FE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208" w:type="dxa"/>
            <w:noWrap w:val="0"/>
            <w:vAlign w:val="top"/>
          </w:tcPr>
          <w:p w14:paraId="2DE36568">
            <w:pPr>
              <w:pStyle w:val="28"/>
              <w:spacing w:before="92" w:line="136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074" w:type="dxa"/>
            <w:noWrap w:val="0"/>
            <w:vAlign w:val="top"/>
          </w:tcPr>
          <w:p w14:paraId="6B678B97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988" w:type="dxa"/>
            <w:noWrap w:val="0"/>
            <w:vAlign w:val="top"/>
          </w:tcPr>
          <w:p w14:paraId="039DA457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567" w:type="dxa"/>
            <w:noWrap w:val="0"/>
            <w:vAlign w:val="top"/>
          </w:tcPr>
          <w:p w14:paraId="6804AAE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[zjsknj]</w:t>
            </w:r>
          </w:p>
        </w:tc>
        <w:tc>
          <w:tcPr>
            <w:tcW w:w="844" w:type="dxa"/>
            <w:noWrap w:val="0"/>
            <w:vAlign w:val="top"/>
          </w:tcPr>
          <w:p w14:paraId="4E2E615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[cd]</w:t>
            </w:r>
          </w:p>
        </w:tc>
        <w:tc>
          <w:tcPr>
            <w:tcW w:w="1357" w:type="dxa"/>
            <w:noWrap w:val="0"/>
            <w:vAlign w:val="top"/>
          </w:tcPr>
          <w:p w14:paraId="28CF60C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[zjymd]</w:t>
            </w:r>
          </w:p>
        </w:tc>
      </w:tr>
    </w:tbl>
    <w:p w14:paraId="71BD7E54">
      <w:pPr>
        <w:spacing w:before="121" w:line="222" w:lineRule="auto"/>
        <w:ind w:left="4176"/>
        <w:rPr>
          <w:rFonts w:hint="eastAsia" w:ascii="宋体" w:hAnsi="宋体" w:eastAsia="宋体" w:cs="宋体"/>
          <w:spacing w:val="-3"/>
          <w:sz w:val="24"/>
          <w:szCs w:val="24"/>
        </w:rPr>
      </w:pPr>
    </w:p>
    <w:p w14:paraId="1EA6BCAB">
      <w:pPr>
        <w:spacing w:before="121" w:line="222" w:lineRule="auto"/>
        <w:ind w:left="41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 xml:space="preserve"> 套管性能数据表</w:t>
      </w:r>
    </w:p>
    <w:tbl>
      <w:tblPr>
        <w:tblStyle w:val="14"/>
        <w:tblW w:w="10573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1079"/>
        <w:gridCol w:w="1307"/>
        <w:gridCol w:w="1074"/>
        <w:gridCol w:w="1478"/>
        <w:gridCol w:w="1141"/>
        <w:gridCol w:w="986"/>
        <w:gridCol w:w="1141"/>
        <w:gridCol w:w="1038"/>
      </w:tblGrid>
      <w:tr w14:paraId="62381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29" w:type="dxa"/>
            <w:noWrap w:val="0"/>
            <w:vAlign w:val="top"/>
          </w:tcPr>
          <w:p w14:paraId="2A1BE2C7">
            <w:pPr>
              <w:pStyle w:val="28"/>
              <w:spacing w:before="154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079" w:type="dxa"/>
            <w:vMerge w:val="restart"/>
            <w:tcBorders>
              <w:bottom w:val="nil"/>
            </w:tcBorders>
            <w:noWrap w:val="0"/>
            <w:vAlign w:val="top"/>
          </w:tcPr>
          <w:p w14:paraId="7A41FE14">
            <w:pPr>
              <w:pStyle w:val="28"/>
              <w:spacing w:before="276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307" w:type="dxa"/>
            <w:noWrap w:val="0"/>
            <w:vAlign w:val="top"/>
          </w:tcPr>
          <w:p w14:paraId="5A2BD8E3">
            <w:pPr>
              <w:pStyle w:val="28"/>
              <w:spacing w:before="154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壁厚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noWrap w:val="0"/>
            <w:vAlign w:val="top"/>
          </w:tcPr>
          <w:p w14:paraId="2C6AE6E1">
            <w:pPr>
              <w:pStyle w:val="28"/>
              <w:spacing w:before="27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478" w:type="dxa"/>
            <w:noWrap w:val="0"/>
            <w:vAlign w:val="top"/>
          </w:tcPr>
          <w:p w14:paraId="39318A34">
            <w:pPr>
              <w:pStyle w:val="28"/>
              <w:spacing w:before="154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每米重量</w:t>
            </w:r>
          </w:p>
        </w:tc>
        <w:tc>
          <w:tcPr>
            <w:tcW w:w="1141" w:type="dxa"/>
            <w:noWrap w:val="0"/>
            <w:vAlign w:val="top"/>
          </w:tcPr>
          <w:p w14:paraId="21F859FC">
            <w:pPr>
              <w:pStyle w:val="28"/>
              <w:spacing w:before="154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接箍外径</w:t>
            </w:r>
          </w:p>
        </w:tc>
        <w:tc>
          <w:tcPr>
            <w:tcW w:w="986" w:type="dxa"/>
            <w:noWrap w:val="0"/>
            <w:vAlign w:val="top"/>
          </w:tcPr>
          <w:p w14:paraId="07CAF14E">
            <w:pPr>
              <w:pStyle w:val="28"/>
              <w:spacing w:before="34"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抗拉强度</w:t>
            </w:r>
          </w:p>
        </w:tc>
        <w:tc>
          <w:tcPr>
            <w:tcW w:w="1141" w:type="dxa"/>
            <w:noWrap w:val="0"/>
            <w:vAlign w:val="top"/>
          </w:tcPr>
          <w:p w14:paraId="0651DAF4">
            <w:pPr>
              <w:pStyle w:val="28"/>
              <w:spacing w:before="154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抗挤强度</w:t>
            </w:r>
          </w:p>
        </w:tc>
        <w:tc>
          <w:tcPr>
            <w:tcW w:w="1038" w:type="dxa"/>
            <w:noWrap w:val="0"/>
            <w:vAlign w:val="top"/>
          </w:tcPr>
          <w:p w14:paraId="55DA0638">
            <w:pPr>
              <w:pStyle w:val="28"/>
              <w:spacing w:before="35" w:line="223" w:lineRule="auto"/>
              <w:ind w:right="24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抗内压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强度</w:t>
            </w:r>
          </w:p>
        </w:tc>
      </w:tr>
      <w:tr w14:paraId="73B00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29" w:type="dxa"/>
            <w:noWrap w:val="0"/>
            <w:vAlign w:val="top"/>
          </w:tcPr>
          <w:p w14:paraId="1F4F748B">
            <w:pPr>
              <w:pStyle w:val="28"/>
              <w:spacing w:before="31" w:line="203" w:lineRule="auto"/>
              <w:jc w:val="center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  <w:p w14:paraId="65CE57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sjTgTgxnsjList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79" w:type="dxa"/>
            <w:vMerge w:val="continue"/>
            <w:tcBorders>
              <w:top w:val="nil"/>
            </w:tcBorders>
            <w:noWrap w:val="0"/>
            <w:vAlign w:val="top"/>
          </w:tcPr>
          <w:p w14:paraId="56411B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1947F189">
            <w:pPr>
              <w:pStyle w:val="28"/>
              <w:spacing w:before="31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074" w:type="dxa"/>
            <w:vMerge w:val="continue"/>
            <w:tcBorders>
              <w:top w:val="nil"/>
            </w:tcBorders>
            <w:noWrap w:val="0"/>
            <w:vAlign w:val="top"/>
          </w:tcPr>
          <w:p w14:paraId="3F763E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8" w:type="dxa"/>
            <w:noWrap w:val="0"/>
            <w:vAlign w:val="top"/>
          </w:tcPr>
          <w:p w14:paraId="72FEFAD2">
            <w:pPr>
              <w:pStyle w:val="28"/>
              <w:spacing w:before="31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（kg/m）</w:t>
            </w:r>
          </w:p>
        </w:tc>
        <w:tc>
          <w:tcPr>
            <w:tcW w:w="1141" w:type="dxa"/>
            <w:noWrap w:val="0"/>
            <w:vAlign w:val="top"/>
          </w:tcPr>
          <w:p w14:paraId="765E81EC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6" w:type="dxa"/>
            <w:noWrap w:val="0"/>
            <w:vAlign w:val="top"/>
          </w:tcPr>
          <w:p w14:paraId="29BEC17E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（kN）</w:t>
            </w:r>
          </w:p>
        </w:tc>
        <w:tc>
          <w:tcPr>
            <w:tcW w:w="1141" w:type="dxa"/>
            <w:noWrap w:val="0"/>
            <w:vAlign w:val="top"/>
          </w:tcPr>
          <w:p w14:paraId="60729448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（MPa）</w:t>
            </w:r>
          </w:p>
        </w:tc>
        <w:tc>
          <w:tcPr>
            <w:tcW w:w="1038" w:type="dxa"/>
            <w:noWrap w:val="0"/>
            <w:vAlign w:val="top"/>
          </w:tcPr>
          <w:p w14:paraId="38D02587">
            <w:pPr>
              <w:pStyle w:val="28"/>
              <w:spacing w:before="34" w:line="19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（MPa）</w:t>
            </w:r>
          </w:p>
        </w:tc>
      </w:tr>
      <w:tr w14:paraId="4ADFC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329" w:type="dxa"/>
            <w:noWrap w:val="0"/>
            <w:vAlign w:val="top"/>
          </w:tcPr>
          <w:p w14:paraId="3F8C4BC6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079" w:type="dxa"/>
            <w:noWrap w:val="0"/>
            <w:vAlign w:val="top"/>
          </w:tcPr>
          <w:p w14:paraId="3980E2EA">
            <w:pPr>
              <w:pStyle w:val="28"/>
              <w:spacing w:before="92" w:line="137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307" w:type="dxa"/>
            <w:noWrap w:val="0"/>
            <w:vAlign w:val="top"/>
          </w:tcPr>
          <w:p w14:paraId="063BFC46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1074" w:type="dxa"/>
            <w:noWrap w:val="0"/>
            <w:vAlign w:val="top"/>
          </w:tcPr>
          <w:p w14:paraId="13BD8B87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478" w:type="dxa"/>
            <w:noWrap w:val="0"/>
            <w:vAlign w:val="top"/>
          </w:tcPr>
          <w:p w14:paraId="358E3B85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1141" w:type="dxa"/>
            <w:noWrap w:val="0"/>
            <w:vAlign w:val="top"/>
          </w:tcPr>
          <w:p w14:paraId="5931E900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[jgwj]</w:t>
            </w:r>
          </w:p>
        </w:tc>
        <w:tc>
          <w:tcPr>
            <w:tcW w:w="986" w:type="dxa"/>
            <w:noWrap w:val="0"/>
            <w:vAlign w:val="top"/>
          </w:tcPr>
          <w:p w14:paraId="41238AEC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[klqd]</w:t>
            </w:r>
          </w:p>
        </w:tc>
        <w:tc>
          <w:tcPr>
            <w:tcW w:w="1141" w:type="dxa"/>
            <w:noWrap w:val="0"/>
            <w:vAlign w:val="top"/>
          </w:tcPr>
          <w:p w14:paraId="42FB769C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[kjqd]</w:t>
            </w:r>
          </w:p>
        </w:tc>
        <w:tc>
          <w:tcPr>
            <w:tcW w:w="1038" w:type="dxa"/>
            <w:noWrap w:val="0"/>
            <w:vAlign w:val="top"/>
          </w:tcPr>
          <w:p w14:paraId="4647FD81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[knyqd]</w:t>
            </w:r>
          </w:p>
        </w:tc>
      </w:tr>
    </w:tbl>
    <w:p w14:paraId="6CC0E97A">
      <w:pPr>
        <w:spacing w:before="165" w:line="211" w:lineRule="auto"/>
        <w:ind w:left="4177"/>
        <w:rPr>
          <w:rFonts w:hint="eastAsia" w:ascii="宋体" w:hAnsi="宋体" w:eastAsia="宋体" w:cs="宋体"/>
          <w:spacing w:val="-3"/>
          <w:sz w:val="24"/>
          <w:szCs w:val="24"/>
        </w:rPr>
      </w:pPr>
    </w:p>
    <w:p w14:paraId="30987E8D">
      <w:pPr>
        <w:spacing w:before="165" w:line="211" w:lineRule="auto"/>
        <w:ind w:left="417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套管柱强度校核</w:t>
      </w:r>
    </w:p>
    <w:tbl>
      <w:tblPr>
        <w:tblStyle w:val="14"/>
        <w:tblW w:w="106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895"/>
        <w:gridCol w:w="1050"/>
        <w:gridCol w:w="855"/>
        <w:gridCol w:w="855"/>
        <w:gridCol w:w="1051"/>
        <w:gridCol w:w="1051"/>
        <w:gridCol w:w="1051"/>
        <w:gridCol w:w="1050"/>
        <w:gridCol w:w="1052"/>
        <w:gridCol w:w="1053"/>
      </w:tblGrid>
      <w:tr w14:paraId="118D3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694" w:type="dxa"/>
            <w:vMerge w:val="restart"/>
            <w:tcBorders>
              <w:bottom w:val="nil"/>
            </w:tcBorders>
            <w:noWrap w:val="0"/>
            <w:vAlign w:val="top"/>
          </w:tcPr>
          <w:p w14:paraId="59B2690A">
            <w:pPr>
              <w:pStyle w:val="28"/>
              <w:spacing w:before="279" w:line="220" w:lineRule="auto"/>
              <w:ind w:left="16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</w:tc>
        <w:tc>
          <w:tcPr>
            <w:tcW w:w="895" w:type="dxa"/>
            <w:vMerge w:val="restart"/>
            <w:tcBorders>
              <w:bottom w:val="nil"/>
            </w:tcBorders>
            <w:noWrap w:val="0"/>
            <w:vAlign w:val="top"/>
          </w:tcPr>
          <w:p w14:paraId="1A397EBF">
            <w:pPr>
              <w:pStyle w:val="28"/>
              <w:spacing w:before="15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井段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425CCE58">
            <w:pPr>
              <w:pStyle w:val="28"/>
              <w:spacing w:before="156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每米质量</w:t>
            </w:r>
          </w:p>
        </w:tc>
        <w:tc>
          <w:tcPr>
            <w:tcW w:w="1710" w:type="dxa"/>
            <w:gridSpan w:val="2"/>
            <w:noWrap w:val="0"/>
            <w:vAlign w:val="top"/>
          </w:tcPr>
          <w:p w14:paraId="6CD386A1">
            <w:pPr>
              <w:pStyle w:val="28"/>
              <w:spacing w:before="35" w:line="201" w:lineRule="auto"/>
              <w:ind w:left="58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重量</w:t>
            </w:r>
          </w:p>
        </w:tc>
        <w:tc>
          <w:tcPr>
            <w:tcW w:w="2102" w:type="dxa"/>
            <w:gridSpan w:val="2"/>
            <w:noWrap w:val="0"/>
            <w:vAlign w:val="top"/>
          </w:tcPr>
          <w:p w14:paraId="241376F0">
            <w:pPr>
              <w:pStyle w:val="28"/>
              <w:spacing w:before="35" w:line="201" w:lineRule="auto"/>
              <w:ind w:left="68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抗外挤</w:t>
            </w:r>
          </w:p>
        </w:tc>
        <w:tc>
          <w:tcPr>
            <w:tcW w:w="2101" w:type="dxa"/>
            <w:gridSpan w:val="2"/>
            <w:noWrap w:val="0"/>
            <w:vAlign w:val="top"/>
          </w:tcPr>
          <w:p w14:paraId="069C521D">
            <w:pPr>
              <w:pStyle w:val="28"/>
              <w:spacing w:before="35" w:line="201" w:lineRule="auto"/>
              <w:ind w:left="77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抗内压</w:t>
            </w:r>
          </w:p>
        </w:tc>
        <w:tc>
          <w:tcPr>
            <w:tcW w:w="2105" w:type="dxa"/>
            <w:gridSpan w:val="2"/>
            <w:noWrap w:val="0"/>
            <w:vAlign w:val="top"/>
          </w:tcPr>
          <w:p w14:paraId="1A088E46">
            <w:pPr>
              <w:pStyle w:val="28"/>
              <w:spacing w:before="35" w:line="201" w:lineRule="auto"/>
              <w:ind w:left="82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抗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拉</w:t>
            </w:r>
          </w:p>
        </w:tc>
      </w:tr>
      <w:tr w14:paraId="05F32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B2376E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5" w:type="dxa"/>
            <w:vMerge w:val="continue"/>
            <w:tcBorders>
              <w:top w:val="nil"/>
            </w:tcBorders>
            <w:noWrap w:val="0"/>
            <w:vAlign w:val="top"/>
          </w:tcPr>
          <w:p w14:paraId="5C2DBB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08A519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419BE7E9">
            <w:pPr>
              <w:pStyle w:val="28"/>
              <w:spacing w:before="34" w:line="2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段净重</w:t>
            </w:r>
          </w:p>
        </w:tc>
        <w:tc>
          <w:tcPr>
            <w:tcW w:w="855" w:type="dxa"/>
            <w:noWrap w:val="0"/>
            <w:vAlign w:val="top"/>
          </w:tcPr>
          <w:p w14:paraId="459CAC7C">
            <w:pPr>
              <w:pStyle w:val="28"/>
              <w:spacing w:before="34" w:line="2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累计重</w:t>
            </w:r>
          </w:p>
        </w:tc>
        <w:tc>
          <w:tcPr>
            <w:tcW w:w="1051" w:type="dxa"/>
            <w:noWrap w:val="0"/>
            <w:vAlign w:val="top"/>
          </w:tcPr>
          <w:p w14:paraId="7D3215AA">
            <w:pPr>
              <w:pStyle w:val="28"/>
              <w:spacing w:before="34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1" w:type="dxa"/>
            <w:vMerge w:val="restart"/>
            <w:tcBorders>
              <w:bottom w:val="nil"/>
            </w:tcBorders>
            <w:noWrap w:val="0"/>
            <w:vAlign w:val="top"/>
          </w:tcPr>
          <w:p w14:paraId="792C336D">
            <w:pPr>
              <w:pStyle w:val="28"/>
              <w:spacing w:before="155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1" w:type="dxa"/>
            <w:noWrap w:val="0"/>
            <w:vAlign w:val="top"/>
          </w:tcPr>
          <w:p w14:paraId="3F603A5C">
            <w:pPr>
              <w:pStyle w:val="28"/>
              <w:spacing w:before="34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0AA9AA98">
            <w:pPr>
              <w:pStyle w:val="28"/>
              <w:spacing w:before="155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2" w:type="dxa"/>
            <w:noWrap w:val="0"/>
            <w:vAlign w:val="top"/>
          </w:tcPr>
          <w:p w14:paraId="13470B4F">
            <w:pPr>
              <w:pStyle w:val="28"/>
              <w:spacing w:before="34" w:line="20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3" w:type="dxa"/>
            <w:vMerge w:val="restart"/>
            <w:tcBorders>
              <w:bottom w:val="nil"/>
            </w:tcBorders>
            <w:noWrap w:val="0"/>
            <w:vAlign w:val="top"/>
          </w:tcPr>
          <w:p w14:paraId="62441BE4">
            <w:pPr>
              <w:pStyle w:val="28"/>
              <w:spacing w:before="155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安全系数</w:t>
            </w:r>
          </w:p>
        </w:tc>
      </w:tr>
      <w:tr w14:paraId="649B6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</w:tcBorders>
            <w:noWrap w:val="0"/>
            <w:vAlign w:val="top"/>
          </w:tcPr>
          <w:p w14:paraId="05D3032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top"/>
          </w:tcPr>
          <w:p w14:paraId="7FAD75ED">
            <w:pPr>
              <w:pStyle w:val="28"/>
              <w:spacing w:before="60" w:line="173" w:lineRule="auto"/>
              <w:jc w:val="center"/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(m)</w:t>
            </w:r>
          </w:p>
          <w:p w14:paraId="058167B1">
            <w:pPr>
              <w:pStyle w:val="28"/>
              <w:spacing w:before="60" w:line="173" w:lineRule="auto"/>
              <w:jc w:val="center"/>
              <w:rPr>
                <w:rFonts w:hint="eastAsia" w:ascii="宋体" w:hAnsi="宋体" w:eastAsia="宋体" w:cs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  <w:lang w:val="en-US" w:eastAsia="zh-CN"/>
              </w:rPr>
              <w:t>{{sjTgTgqdjhList}}</w:t>
            </w:r>
          </w:p>
        </w:tc>
        <w:tc>
          <w:tcPr>
            <w:tcW w:w="1050" w:type="dxa"/>
            <w:noWrap w:val="0"/>
            <w:vAlign w:val="top"/>
          </w:tcPr>
          <w:p w14:paraId="69514DA0">
            <w:pPr>
              <w:pStyle w:val="28"/>
              <w:spacing w:before="60" w:line="17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(kg/m)</w:t>
            </w:r>
          </w:p>
        </w:tc>
        <w:tc>
          <w:tcPr>
            <w:tcW w:w="855" w:type="dxa"/>
            <w:noWrap w:val="0"/>
            <w:vAlign w:val="top"/>
          </w:tcPr>
          <w:p w14:paraId="463D0EB4">
            <w:pPr>
              <w:pStyle w:val="28"/>
              <w:spacing w:before="60" w:line="173" w:lineRule="auto"/>
              <w:ind w:left="32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(t)</w:t>
            </w:r>
          </w:p>
        </w:tc>
        <w:tc>
          <w:tcPr>
            <w:tcW w:w="855" w:type="dxa"/>
            <w:noWrap w:val="0"/>
            <w:vAlign w:val="top"/>
          </w:tcPr>
          <w:p w14:paraId="3F41E782">
            <w:pPr>
              <w:pStyle w:val="28"/>
              <w:spacing w:before="60" w:line="173" w:lineRule="auto"/>
              <w:ind w:left="32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(t)</w:t>
            </w:r>
          </w:p>
        </w:tc>
        <w:tc>
          <w:tcPr>
            <w:tcW w:w="1051" w:type="dxa"/>
            <w:noWrap w:val="0"/>
            <w:vAlign w:val="top"/>
          </w:tcPr>
          <w:p w14:paraId="6FD5DCC8">
            <w:pPr>
              <w:pStyle w:val="28"/>
              <w:spacing w:before="60" w:line="173" w:lineRule="auto"/>
              <w:ind w:left="33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1" w:type="dxa"/>
            <w:vMerge w:val="continue"/>
            <w:tcBorders>
              <w:top w:val="nil"/>
            </w:tcBorders>
            <w:noWrap w:val="0"/>
            <w:vAlign w:val="top"/>
          </w:tcPr>
          <w:p w14:paraId="5BA736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6DB847F6">
            <w:pPr>
              <w:pStyle w:val="28"/>
              <w:spacing w:before="60" w:line="173" w:lineRule="auto"/>
              <w:ind w:left="33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1E77F8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top"/>
          </w:tcPr>
          <w:p w14:paraId="68EA7023">
            <w:pPr>
              <w:pStyle w:val="28"/>
              <w:spacing w:before="60" w:line="173" w:lineRule="auto"/>
              <w:ind w:left="3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(kN)</w:t>
            </w:r>
          </w:p>
        </w:tc>
        <w:tc>
          <w:tcPr>
            <w:tcW w:w="1053" w:type="dxa"/>
            <w:vMerge w:val="continue"/>
            <w:tcBorders>
              <w:top w:val="nil"/>
            </w:tcBorders>
            <w:noWrap w:val="0"/>
            <w:vAlign w:val="top"/>
          </w:tcPr>
          <w:p w14:paraId="7FB6FE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6FD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noWrap w:val="0"/>
            <w:vAlign w:val="top"/>
          </w:tcPr>
          <w:p w14:paraId="6F730956">
            <w:pPr>
              <w:pStyle w:val="28"/>
              <w:spacing w:before="35" w:line="198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895" w:type="dxa"/>
            <w:noWrap w:val="0"/>
            <w:vAlign w:val="top"/>
          </w:tcPr>
          <w:p w14:paraId="4F39DE52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50" w:type="dxa"/>
            <w:noWrap w:val="0"/>
            <w:vAlign w:val="top"/>
          </w:tcPr>
          <w:p w14:paraId="78F0B1F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855" w:type="dxa"/>
            <w:noWrap w:val="0"/>
            <w:vAlign w:val="top"/>
          </w:tcPr>
          <w:p w14:paraId="166FD010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[djz]</w:t>
            </w:r>
          </w:p>
        </w:tc>
        <w:tc>
          <w:tcPr>
            <w:tcW w:w="855" w:type="dxa"/>
            <w:noWrap w:val="0"/>
            <w:vAlign w:val="top"/>
          </w:tcPr>
          <w:p w14:paraId="194E95DD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[ljz]</w:t>
            </w:r>
          </w:p>
        </w:tc>
        <w:tc>
          <w:tcPr>
            <w:tcW w:w="1051" w:type="dxa"/>
            <w:noWrap w:val="0"/>
            <w:vAlign w:val="top"/>
          </w:tcPr>
          <w:p w14:paraId="54D6A0F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[zdzhkwj]</w:t>
            </w:r>
          </w:p>
        </w:tc>
        <w:tc>
          <w:tcPr>
            <w:tcW w:w="1051" w:type="dxa"/>
            <w:noWrap w:val="0"/>
            <w:vAlign w:val="top"/>
          </w:tcPr>
          <w:p w14:paraId="2E4852E9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[aqxskwj]</w:t>
            </w:r>
          </w:p>
        </w:tc>
        <w:tc>
          <w:tcPr>
            <w:tcW w:w="1051" w:type="dxa"/>
            <w:noWrap w:val="0"/>
            <w:vAlign w:val="top"/>
          </w:tcPr>
          <w:p w14:paraId="06A3FE7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[zdzhkny]</w:t>
            </w:r>
          </w:p>
        </w:tc>
        <w:tc>
          <w:tcPr>
            <w:tcW w:w="1050" w:type="dxa"/>
            <w:noWrap w:val="0"/>
            <w:vAlign w:val="top"/>
          </w:tcPr>
          <w:p w14:paraId="6FDE1D76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[aqxskny]</w:t>
            </w:r>
          </w:p>
        </w:tc>
        <w:tc>
          <w:tcPr>
            <w:tcW w:w="1052" w:type="dxa"/>
            <w:noWrap w:val="0"/>
            <w:vAlign w:val="top"/>
          </w:tcPr>
          <w:p w14:paraId="78A125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zdzhkl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053" w:type="dxa"/>
            <w:noWrap w:val="0"/>
            <w:vAlign w:val="top"/>
          </w:tcPr>
          <w:p w14:paraId="6EA4011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aqxskl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06BDF5E8">
      <w:pPr>
        <w:spacing w:before="165" w:line="211" w:lineRule="auto"/>
        <w:ind w:left="4177"/>
        <w:rPr>
          <w:rFonts w:hint="eastAsia"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各层次套管固井主要附件表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780"/>
        <w:gridCol w:w="1780"/>
        <w:gridCol w:w="1780"/>
        <w:gridCol w:w="1780"/>
        <w:gridCol w:w="1782"/>
      </w:tblGrid>
      <w:tr w14:paraId="15C92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noWrap w:val="0"/>
            <w:vAlign w:val="top"/>
          </w:tcPr>
          <w:p w14:paraId="1663780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开次</w:t>
            </w:r>
          </w:p>
        </w:tc>
        <w:tc>
          <w:tcPr>
            <w:tcW w:w="1780" w:type="dxa"/>
            <w:noWrap w:val="0"/>
            <w:vAlign w:val="top"/>
          </w:tcPr>
          <w:p w14:paraId="2C57722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附件名称</w:t>
            </w:r>
          </w:p>
        </w:tc>
        <w:tc>
          <w:tcPr>
            <w:tcW w:w="1780" w:type="dxa"/>
            <w:noWrap w:val="0"/>
            <w:vAlign w:val="top"/>
          </w:tcPr>
          <w:p w14:paraId="5E01A92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  <w:tc>
          <w:tcPr>
            <w:tcW w:w="1780" w:type="dxa"/>
            <w:noWrap w:val="0"/>
            <w:vAlign w:val="top"/>
          </w:tcPr>
          <w:p w14:paraId="068A8A4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780" w:type="dxa"/>
            <w:noWrap w:val="0"/>
            <w:vAlign w:val="top"/>
          </w:tcPr>
          <w:p w14:paraId="04155B50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782" w:type="dxa"/>
            <w:noWrap w:val="0"/>
            <w:vAlign w:val="top"/>
          </w:tcPr>
          <w:p w14:paraId="08F7CE5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6BCDE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noWrap w:val="0"/>
            <w:vAlign w:val="top"/>
          </w:tcPr>
          <w:p w14:paraId="54F45B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2149DE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46CD72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541F9801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3DBAFC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top"/>
          </w:tcPr>
          <w:p w14:paraId="3C01CEB9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7DF29FA">
      <w:pPr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3"/>
          <w:szCs w:val="21"/>
          <w:lang w:val="en-US" w:eastAsia="zh-CN"/>
        </w:rPr>
        <w:br w:type="page"/>
      </w:r>
    </w:p>
    <w:p w14:paraId="20C6E9C7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</w:p>
    <w:p w14:paraId="627AA969"/>
    <w:p w14:paraId="6CBFD9A3">
      <w:pPr>
        <w:pStyle w:val="4"/>
      </w:pPr>
      <w:r>
        <w:rPr>
          <w:rFonts w:hint="eastAsia"/>
        </w:rPr>
        <w:t>质量要求</w:t>
      </w:r>
    </w:p>
    <w:p w14:paraId="33F30CA4">
      <w:pPr>
        <w:pStyle w:val="3"/>
      </w:pPr>
      <w:bookmarkStart w:id="5" w:name="bookmark8"/>
      <w:bookmarkEnd w:id="5"/>
    </w:p>
    <w:p w14:paraId="6D24B175">
      <w:pPr>
        <w:spacing w:before="166" w:line="211" w:lineRule="auto"/>
        <w:ind w:left="433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井身质量要求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83"/>
        <w:gridCol w:w="3934"/>
        <w:gridCol w:w="3555"/>
      </w:tblGrid>
      <w:tr w14:paraId="7C16F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083" w:type="dxa"/>
            <w:noWrap w:val="0"/>
            <w:vAlign w:val="top"/>
          </w:tcPr>
          <w:p w14:paraId="57F0BF18">
            <w:pPr>
              <w:pStyle w:val="28"/>
              <w:spacing w:before="35" w:line="200" w:lineRule="auto"/>
              <w:ind w:left="13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井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段</w:t>
            </w:r>
          </w:p>
        </w:tc>
        <w:tc>
          <w:tcPr>
            <w:tcW w:w="3934" w:type="dxa"/>
            <w:noWrap w:val="0"/>
            <w:vAlign w:val="top"/>
          </w:tcPr>
          <w:p w14:paraId="0C5D5447">
            <w:pPr>
              <w:pStyle w:val="28"/>
              <w:spacing w:before="35" w:line="200" w:lineRule="auto"/>
              <w:ind w:left="170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井斜角</w:t>
            </w:r>
          </w:p>
        </w:tc>
        <w:tc>
          <w:tcPr>
            <w:tcW w:w="3555" w:type="dxa"/>
            <w:noWrap w:val="0"/>
            <w:vAlign w:val="top"/>
          </w:tcPr>
          <w:p w14:paraId="29F15371">
            <w:pPr>
              <w:pStyle w:val="28"/>
              <w:spacing w:before="35" w:line="200" w:lineRule="auto"/>
              <w:ind w:left="13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</w:tr>
      <w:tr w14:paraId="44A6F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083" w:type="dxa"/>
            <w:noWrap w:val="0"/>
            <w:vAlign w:val="top"/>
          </w:tcPr>
          <w:p w14:paraId="3657A6FA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2DBCE5F4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{{sjZlyqList}}</w:t>
            </w:r>
          </w:p>
        </w:tc>
        <w:tc>
          <w:tcPr>
            <w:tcW w:w="3934" w:type="dxa"/>
            <w:noWrap w:val="0"/>
            <w:vAlign w:val="top"/>
          </w:tcPr>
          <w:p w14:paraId="0A365C1E">
            <w:pPr>
              <w:pStyle w:val="28"/>
              <w:spacing w:before="34" w:line="198" w:lineRule="auto"/>
              <w:ind w:left="170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(≤°)</w:t>
            </w:r>
          </w:p>
        </w:tc>
        <w:tc>
          <w:tcPr>
            <w:tcW w:w="3555" w:type="dxa"/>
            <w:noWrap w:val="0"/>
            <w:vAlign w:val="top"/>
          </w:tcPr>
          <w:p w14:paraId="653C64EE">
            <w:pPr>
              <w:pStyle w:val="28"/>
              <w:spacing w:before="34" w:line="198" w:lineRule="auto"/>
              <w:ind w:left="13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(≤°/30m）</w:t>
            </w:r>
          </w:p>
        </w:tc>
      </w:tr>
      <w:tr w14:paraId="228B6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083" w:type="dxa"/>
            <w:shd w:val="clear" w:color="auto" w:fill="auto"/>
            <w:noWrap w:val="0"/>
            <w:vAlign w:val="top"/>
          </w:tcPr>
          <w:p w14:paraId="6AFEE1A2">
            <w:pPr>
              <w:spacing w:before="81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3934" w:type="dxa"/>
            <w:shd w:val="clear" w:color="auto" w:fill="auto"/>
            <w:noWrap w:val="0"/>
            <w:vAlign w:val="top"/>
          </w:tcPr>
          <w:p w14:paraId="7E298D01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[jxj]</w:t>
            </w:r>
          </w:p>
        </w:tc>
        <w:tc>
          <w:tcPr>
            <w:tcW w:w="3555" w:type="dxa"/>
            <w:shd w:val="clear" w:color="auto" w:fill="auto"/>
            <w:noWrap w:val="0"/>
            <w:vAlign w:val="top"/>
          </w:tcPr>
          <w:p w14:paraId="5478EE28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[qjbhl]</w:t>
            </w:r>
          </w:p>
        </w:tc>
      </w:tr>
    </w:tbl>
    <w:p w14:paraId="03994233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2CB71CE9"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定向井段井身质量要求：定向段及稳斜段采用 MWD 随钻测控井身轨迹，根据实际情况采用滑动钻进和复合钻进 两种方式，随时调整井斜和方位。</w:t>
      </w:r>
    </w:p>
    <w:p w14:paraId="42C3A900">
      <w:pPr>
        <w:spacing w:before="77" w:line="211" w:lineRule="auto"/>
        <w:ind w:left="41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中靶要求-定向井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5"/>
        <w:gridCol w:w="3522"/>
        <w:gridCol w:w="3525"/>
      </w:tblGrid>
      <w:tr w14:paraId="54A81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525" w:type="dxa"/>
            <w:tcBorders>
              <w:bottom w:val="nil"/>
            </w:tcBorders>
            <w:noWrap w:val="0"/>
            <w:vAlign w:val="top"/>
          </w:tcPr>
          <w:p w14:paraId="2A679640">
            <w:pPr>
              <w:pStyle w:val="28"/>
              <w:spacing w:before="156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靶点</w:t>
            </w:r>
            <w:r>
              <w:rPr>
                <w:rFonts w:hint="eastAsia" w:cs="宋体"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{{sjZlyqZbyqList}}</w:t>
            </w:r>
          </w:p>
        </w:tc>
        <w:tc>
          <w:tcPr>
            <w:tcW w:w="3522" w:type="dxa"/>
            <w:noWrap w:val="0"/>
            <w:vAlign w:val="top"/>
          </w:tcPr>
          <w:p w14:paraId="42B64251">
            <w:pPr>
              <w:pStyle w:val="28"/>
              <w:spacing w:before="35" w:line="200" w:lineRule="auto"/>
              <w:ind w:left="1494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靶半径</w:t>
            </w:r>
            <w:r>
              <w:rPr>
                <w:rFonts w:hint="eastAsia" w:cs="宋体"/>
                <w:spacing w:val="-2"/>
                <w:sz w:val="24"/>
                <w:szCs w:val="24"/>
                <w:lang w:eastAsia="zh-CN"/>
              </w:rPr>
              <w:t>（</w:t>
            </w:r>
            <w:r>
              <w:rPr>
                <w:rFonts w:hint="eastAsia" w:cs="宋体"/>
                <w:spacing w:val="-2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cs="宋体"/>
                <w:spacing w:val="-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525" w:type="dxa"/>
            <w:tcBorders>
              <w:bottom w:val="nil"/>
            </w:tcBorders>
            <w:noWrap w:val="0"/>
            <w:vAlign w:val="top"/>
          </w:tcPr>
          <w:p w14:paraId="365EA221">
            <w:pPr>
              <w:pStyle w:val="28"/>
              <w:spacing w:before="157" w:line="221" w:lineRule="auto"/>
              <w:ind w:left="15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备注</w:t>
            </w:r>
          </w:p>
        </w:tc>
      </w:tr>
      <w:tr w14:paraId="4E0A8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525" w:type="dxa"/>
            <w:shd w:val="clear" w:color="auto" w:fill="auto"/>
            <w:noWrap w:val="0"/>
            <w:vAlign w:val="top"/>
          </w:tcPr>
          <w:p w14:paraId="469E714C">
            <w:pPr>
              <w:pStyle w:val="28"/>
              <w:spacing w:before="36" w:line="199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[bd]</w:t>
            </w:r>
          </w:p>
        </w:tc>
        <w:tc>
          <w:tcPr>
            <w:tcW w:w="3522" w:type="dxa"/>
            <w:shd w:val="clear" w:color="auto" w:fill="auto"/>
            <w:noWrap w:val="0"/>
            <w:vAlign w:val="top"/>
          </w:tcPr>
          <w:p w14:paraId="27891A14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[bbj]</w:t>
            </w:r>
          </w:p>
        </w:tc>
        <w:tc>
          <w:tcPr>
            <w:tcW w:w="3525" w:type="dxa"/>
            <w:shd w:val="clear" w:color="auto" w:fill="auto"/>
            <w:noWrap w:val="0"/>
            <w:vAlign w:val="top"/>
          </w:tcPr>
          <w:p w14:paraId="58BB292A">
            <w:pPr>
              <w:spacing w:line="231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273DC462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366A2B73"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固井质量要求：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{{gjzlyq}}</w:t>
      </w:r>
    </w:p>
    <w:p w14:paraId="566F6D3E">
      <w:pPr>
        <w:pStyle w:val="3"/>
        <w:rPr>
          <w:rFonts w:hint="eastAsia" w:ascii="宋体" w:hAnsi="宋体" w:eastAsia="宋体" w:cs="宋体"/>
          <w:sz w:val="24"/>
          <w:szCs w:val="24"/>
        </w:rPr>
      </w:pPr>
      <w:bookmarkStart w:id="6" w:name="bookmark10"/>
      <w:bookmarkEnd w:id="6"/>
      <w:r>
        <w:rPr>
          <w:rFonts w:hint="eastAsia" w:ascii="宋体" w:hAnsi="宋体" w:eastAsia="宋体" w:cs="宋体"/>
          <w:sz w:val="24"/>
          <w:szCs w:val="24"/>
        </w:rPr>
        <w:t>完成井井口质量要求：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{{wcjjkzlyq}}</w:t>
      </w:r>
    </w:p>
    <w:p w14:paraId="0A8514C9">
      <w:pPr>
        <w:pStyle w:val="3"/>
        <w:rPr>
          <w:rFonts w:hint="eastAsia" w:ascii="宋体" w:hAnsi="宋体" w:eastAsia="宋体" w:cs="宋体"/>
          <w:color w:val="548DD4"/>
          <w:sz w:val="24"/>
          <w:szCs w:val="24"/>
        </w:rPr>
      </w:pPr>
      <w:bookmarkStart w:id="7" w:name="bookmark11"/>
      <w:bookmarkEnd w:id="7"/>
      <w:bookmarkStart w:id="8" w:name="OLE_LINK5"/>
      <w:r>
        <w:rPr>
          <w:rFonts w:hint="eastAsia" w:ascii="宋体" w:hAnsi="宋体" w:eastAsia="宋体" w:cs="宋体"/>
          <w:sz w:val="24"/>
          <w:szCs w:val="24"/>
        </w:rPr>
        <w:t>油气层污染判定要求</w:t>
      </w:r>
      <w:bookmarkEnd w:id="8"/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{{yqcwrpdyq}}</w:t>
      </w:r>
    </w:p>
    <w:p w14:paraId="35F4A773">
      <w:pPr>
        <w:pStyle w:val="3"/>
        <w:tabs>
          <w:tab w:val="left" w:pos="3686"/>
        </w:tabs>
        <w:rPr>
          <w:rFonts w:hint="eastAsia"/>
        </w:rPr>
      </w:pPr>
      <w:r>
        <w:rPr>
          <w:rFonts w:hint="eastAsia"/>
        </w:rPr>
        <w:tab/>
      </w:r>
    </w:p>
    <w:p w14:paraId="0CA214CF">
      <w:pPr>
        <w:pStyle w:val="3"/>
        <w:tabs>
          <w:tab w:val="left" w:pos="3686"/>
        </w:tabs>
        <w:ind w:left="0" w:leftChars="0" w:firstLine="0" w:firstLineChars="0"/>
        <w:rPr>
          <w:rFonts w:hint="eastAsia"/>
        </w:rPr>
      </w:pPr>
      <w:r>
        <w:rPr>
          <w:rFonts w:hint="eastAsia"/>
        </w:rPr>
        <w:br w:type="page"/>
      </w:r>
    </w:p>
    <w:p w14:paraId="1BA7602B">
      <w:pPr>
        <w:pStyle w:val="2"/>
      </w:pPr>
      <w:r>
        <w:rPr>
          <w:rFonts w:hint="eastAsia"/>
        </w:rPr>
        <w:t>邻井资料</w:t>
      </w:r>
    </w:p>
    <w:p w14:paraId="7C6060AD">
      <w:pPr>
        <w:pStyle w:val="4"/>
      </w:pPr>
      <w:r>
        <w:rPr>
          <w:rFonts w:hint="eastAsia"/>
        </w:rPr>
        <w:t>区域施工井</w:t>
      </w:r>
    </w:p>
    <w:tbl>
      <w:tblPr>
        <w:tblStyle w:val="14"/>
        <w:tblW w:w="10395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855"/>
        <w:gridCol w:w="905"/>
        <w:gridCol w:w="858"/>
        <w:gridCol w:w="1350"/>
        <w:gridCol w:w="1000"/>
        <w:gridCol w:w="1190"/>
        <w:gridCol w:w="1200"/>
        <w:gridCol w:w="870"/>
        <w:gridCol w:w="836"/>
      </w:tblGrid>
      <w:tr w14:paraId="29317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94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2D015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{{sjLjjwList}}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3E33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井型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95C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斜深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246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垂深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652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完钻层位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A31C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总开次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D687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钻井周期(天)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57B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钻完周期(天)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4FB8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井口距离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4ED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井底距离</w:t>
            </w:r>
          </w:p>
        </w:tc>
      </w:tr>
      <w:tr w14:paraId="70A2A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10C29B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AB3C80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7EA42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[wjjs]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B23B2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wjczjs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C4285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wzcw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15E61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D5AA63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A7D0F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360A3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jkj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00A2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jdjl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54F3DF00">
      <w:pPr>
        <w:pStyle w:val="3"/>
      </w:pPr>
    </w:p>
    <w:p w14:paraId="6F69F819">
      <w:pPr>
        <w:pStyle w:val="3"/>
        <w:ind w:left="0" w:leftChars="0" w:firstLine="0" w:firstLineChars="0"/>
        <w:sectPr>
          <w:headerReference r:id="rId5" w:type="default"/>
          <w:footerReference r:id="rId6" w:type="default"/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383A3C51">
      <w:pPr>
        <w:pStyle w:val="3"/>
        <w:ind w:left="0" w:leftChars="0" w:firstLine="0" w:firstLineChars="0"/>
        <w:rPr>
          <w:rFonts w:hint="eastAsia"/>
        </w:rPr>
      </w:pPr>
    </w:p>
    <w:p w14:paraId="404A5C78"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周期数据分析</w:t>
      </w:r>
    </w:p>
    <w:tbl>
      <w:tblPr>
        <w:tblStyle w:val="14"/>
        <w:tblpPr w:leftFromText="180" w:rightFromText="180" w:vertAnchor="text" w:horzAnchor="page" w:tblpX="1140" w:tblpY="664"/>
        <w:tblOverlap w:val="never"/>
        <w:tblW w:w="15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129"/>
        <w:gridCol w:w="1130"/>
        <w:gridCol w:w="1130"/>
        <w:gridCol w:w="1130"/>
        <w:gridCol w:w="1130"/>
        <w:gridCol w:w="1889"/>
        <w:gridCol w:w="1172"/>
        <w:gridCol w:w="1172"/>
        <w:gridCol w:w="1130"/>
        <w:gridCol w:w="1130"/>
        <w:gridCol w:w="1172"/>
        <w:gridCol w:w="1172"/>
      </w:tblGrid>
      <w:tr w14:paraId="1DC66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CD6C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69B6A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17CC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9E2A5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884B8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B1B19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起始井深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029509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D3FD6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结束井深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69DF5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F885E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50E957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D2AC7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钻达层位</w:t>
            </w:r>
          </w:p>
        </w:tc>
        <w:tc>
          <w:tcPr>
            <w:tcW w:w="4044" w:type="dxa"/>
            <w:gridSpan w:val="3"/>
            <w:shd w:val="clear" w:color="auto" w:fill="FFFFFF"/>
            <w:noWrap/>
            <w:vAlign w:val="center"/>
          </w:tcPr>
          <w:p w14:paraId="3429A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钻进周期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center"/>
          </w:tcPr>
          <w:p w14:paraId="7D3FF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钻进速率</w:t>
            </w:r>
          </w:p>
        </w:tc>
        <w:tc>
          <w:tcPr>
            <w:tcW w:w="3402" w:type="dxa"/>
            <w:gridSpan w:val="3"/>
            <w:shd w:val="clear" w:color="auto" w:fill="FFFFFF"/>
            <w:noWrap/>
            <w:vAlign w:val="center"/>
          </w:tcPr>
          <w:p w14:paraId="4FC95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中完(完井)周期</w:t>
            </w:r>
          </w:p>
        </w:tc>
      </w:tr>
      <w:tr w14:paraId="62F64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4B968F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3585CA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25AF99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7766D03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17E1F35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64D4D3C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103B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  <w:p w14:paraId="325232D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sjZqfxList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4F89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6965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center"/>
          </w:tcPr>
          <w:p w14:paraId="374CA6A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5FC3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A2BF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977F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</w:tr>
      <w:tr w14:paraId="1AB64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7B93BCD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0183BF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91FBD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ksjs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407498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js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E02E4E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jc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9FDB36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cw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3BFC917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A45B7C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zjycsl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95B9D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zjsczq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EDB520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zjsl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E71C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zwzq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3AA0E8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wjycs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4937B7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wjsczq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4D580753">
      <w:pPr>
        <w:pStyle w:val="3"/>
        <w:ind w:left="0" w:leftChars="0" w:firstLine="0" w:firstLineChars="0"/>
        <w:rPr>
          <w:rFonts w:hint="eastAsia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3467939D">
      <w:pPr>
        <w:pStyle w:val="3"/>
        <w:ind w:left="0" w:leftChars="0" w:firstLine="0" w:firstLineChars="0"/>
        <w:rPr>
          <w:rFonts w:hint="eastAsia"/>
        </w:rPr>
      </w:pPr>
    </w:p>
    <w:p w14:paraId="5FAE2888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关键数据</w:t>
      </w:r>
    </w:p>
    <w:tbl>
      <w:tblPr>
        <w:tblStyle w:val="14"/>
        <w:tblpPr w:leftFromText="180" w:rightFromText="180" w:vertAnchor="text" w:horzAnchor="page" w:tblpX="990" w:tblpY="640"/>
        <w:tblOverlap w:val="never"/>
        <w:tblW w:w="143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890"/>
        <w:gridCol w:w="1298"/>
        <w:gridCol w:w="1861"/>
        <w:gridCol w:w="925"/>
        <w:gridCol w:w="925"/>
        <w:gridCol w:w="1459"/>
        <w:gridCol w:w="1208"/>
        <w:gridCol w:w="1734"/>
        <w:gridCol w:w="1456"/>
        <w:gridCol w:w="1107"/>
      </w:tblGrid>
      <w:tr w14:paraId="2D561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416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73D3D1D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sjZtgjsjList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7F8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C9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井段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6A3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层位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4E7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0BF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机速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95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12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喷嘴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4AE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磨损情况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42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起钻原因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478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指标(m/d)</w:t>
            </w:r>
          </w:p>
        </w:tc>
      </w:tr>
      <w:tr w14:paraId="3C8DE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020A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[ljjh]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D74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6DFF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[jd]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168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F635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[jc]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964E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[jxzs]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63D4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294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[pz]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21D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[mxqk]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E55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[qzyy]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54B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[zb]</w:t>
            </w:r>
          </w:p>
        </w:tc>
      </w:tr>
    </w:tbl>
    <w:p w14:paraId="08D1DB7E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3D5320E9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938ECF2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AC55FAC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7276747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22B7FAA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25AC027E">
      <w:pPr>
        <w:pStyle w:val="3"/>
        <w:ind w:left="0" w:leftChars="0" w:firstLine="0" w:firstLineChars="0"/>
        <w:rPr>
          <w:rFonts w:hint="eastAsia"/>
        </w:rPr>
      </w:pPr>
    </w:p>
    <w:p w14:paraId="4020F79F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区块数据</w:t>
      </w:r>
    </w:p>
    <w:tbl>
      <w:tblPr>
        <w:tblStyle w:val="14"/>
        <w:tblpPr w:leftFromText="180" w:rightFromText="180" w:vertAnchor="text" w:horzAnchor="page" w:tblpX="1245" w:tblpY="737"/>
        <w:tblOverlap w:val="never"/>
        <w:tblW w:w="147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135"/>
        <w:gridCol w:w="1153"/>
        <w:gridCol w:w="1866"/>
        <w:gridCol w:w="1557"/>
        <w:gridCol w:w="1688"/>
        <w:gridCol w:w="2353"/>
        <w:gridCol w:w="2276"/>
      </w:tblGrid>
      <w:tr w14:paraId="3A1D4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FCB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  <w:p w14:paraId="1FA9E23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sjQkztfxList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BDF4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4D73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F099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钻头数量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39FC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一趟钻率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1C6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进尺中位数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A09D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机械钻速中位数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7026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起出井深中位数</w:t>
            </w:r>
          </w:p>
        </w:tc>
      </w:tr>
      <w:tr w14:paraId="1E0E5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9A7FDC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DF976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32F56D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[cc]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A7C625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[ztsl]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2FB624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[ytzl]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DC30198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[jcZw]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14CFD44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[jxzsZw]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37642BF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[qsjsZw]</w:t>
            </w:r>
          </w:p>
        </w:tc>
      </w:tr>
    </w:tbl>
    <w:p w14:paraId="6085A2DB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081B4CD9">
      <w:pPr>
        <w:pStyle w:val="3"/>
      </w:pPr>
    </w:p>
    <w:p w14:paraId="270C2415">
      <w:pPr>
        <w:pStyle w:val="4"/>
        <w:rPr>
          <w:rFonts w:hint="default"/>
          <w:lang w:val="en-US"/>
        </w:rPr>
      </w:pPr>
      <w:r>
        <w:rPr>
          <w:rFonts w:hint="eastAsia"/>
          <w:lang w:val="en-US" w:eastAsia="zh-CN"/>
        </w:rPr>
        <w:t>实钻分析结果</w:t>
      </w:r>
    </w:p>
    <w:p w14:paraId="074DAA15">
      <w:pPr>
        <w:pStyle w:val="3"/>
        <w:rPr>
          <w:rFonts w:hint="default"/>
          <w:lang w:val="en-US"/>
        </w:rPr>
      </w:pPr>
    </w:p>
    <w:tbl>
      <w:tblPr>
        <w:tblStyle w:val="14"/>
        <w:tblpPr w:leftFromText="180" w:rightFromText="180" w:vertAnchor="text" w:horzAnchor="page" w:tblpX="1170" w:tblpY="127"/>
        <w:tblOverlap w:val="never"/>
        <w:tblW w:w="149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6907"/>
        <w:gridCol w:w="1489"/>
        <w:gridCol w:w="1592"/>
        <w:gridCol w:w="2008"/>
        <w:gridCol w:w="1225"/>
      </w:tblGrid>
      <w:tr w14:paraId="7C3A7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115C7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分析范围</w:t>
            </w:r>
          </w:p>
          <w:p w14:paraId="15A6609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sjSzfxjgList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0F6A0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分析现象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13FD9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优选依据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D3A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最优建议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4D117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其次建议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36CCE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推荐评分</w:t>
            </w:r>
          </w:p>
        </w:tc>
      </w:tr>
      <w:tr w14:paraId="658A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6B7F34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[fxfw]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30AD89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[fxxy]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49B999C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[yxyj]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1584D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[zyjy]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6873A7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[qcyj]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11E627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[tjpf]</w:t>
            </w:r>
          </w:p>
        </w:tc>
      </w:tr>
    </w:tbl>
    <w:p w14:paraId="5A3A7823">
      <w:pPr>
        <w:pStyle w:val="3"/>
        <w:ind w:left="0" w:leftChars="0" w:firstLine="0" w:firstLineChars="0"/>
      </w:pPr>
    </w:p>
    <w:p w14:paraId="458673D4">
      <w:r>
        <w:br w:type="page"/>
      </w:r>
    </w:p>
    <w:p w14:paraId="5A57CE5E">
      <w:pPr>
        <w:pStyle w:val="3"/>
        <w:ind w:left="0" w:leftChars="0" w:firstLine="0" w:firstLineChars="0"/>
      </w:pPr>
    </w:p>
    <w:p w14:paraId="26FB74C2">
      <w:pPr>
        <w:pStyle w:val="3"/>
        <w:ind w:left="0" w:leftChars="0" w:firstLine="0" w:firstLineChars="0"/>
      </w:pPr>
    </w:p>
    <w:p w14:paraId="15F2A6BA">
      <w:pPr>
        <w:pStyle w:val="2"/>
      </w:pPr>
      <w:r>
        <w:rPr>
          <w:rFonts w:hint="eastAsia"/>
        </w:rPr>
        <w:t>工程地质分析</w:t>
      </w:r>
    </w:p>
    <w:p w14:paraId="7C8EAB85">
      <w:pPr>
        <w:pStyle w:val="4"/>
      </w:pPr>
      <w:r>
        <w:rPr>
          <w:rFonts w:hint="eastAsia"/>
        </w:rPr>
        <w:t>工程地质概况</w:t>
      </w:r>
    </w:p>
    <w:tbl>
      <w:tblPr>
        <w:tblStyle w:val="14"/>
        <w:tblW w:w="4953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1912"/>
        <w:gridCol w:w="4230"/>
        <w:gridCol w:w="3849"/>
        <w:gridCol w:w="2933"/>
      </w:tblGrid>
      <w:tr w14:paraId="4846E4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F2F3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地质分层</w:t>
            </w:r>
          </w:p>
          <w:p w14:paraId="3F1E152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sjDcfxDzfcList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5D62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垂深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0986A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 w14:paraId="5409B22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岩性提示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A09A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油气水提示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1C6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故障提示</w:t>
            </w:r>
          </w:p>
        </w:tc>
      </w:tr>
      <w:tr w14:paraId="1E35AA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C58C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[dzfc]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C454A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1D6E4D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[yxts]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2664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[yqsts]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ED0AE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[gzts]</w:t>
            </w:r>
          </w:p>
        </w:tc>
      </w:tr>
    </w:tbl>
    <w:p w14:paraId="63532E43">
      <w:pPr>
        <w:rPr>
          <w:rFonts w:hint="eastAsia"/>
        </w:rPr>
      </w:pPr>
      <w:bookmarkStart w:id="9" w:name="dzfc"/>
      <w:bookmarkEnd w:id="9"/>
      <w:r>
        <w:rPr>
          <w:rFonts w:hint="eastAsia"/>
          <w:sz w:val="24"/>
          <w:szCs w:val="24"/>
        </w:rPr>
        <w:br w:type="page"/>
      </w:r>
    </w:p>
    <w:p w14:paraId="0B3FDB0D">
      <w:pPr>
        <w:pStyle w:val="3"/>
        <w:rPr>
          <w:rFonts w:hint="eastAsia"/>
        </w:rPr>
      </w:pPr>
    </w:p>
    <w:p w14:paraId="7859BA68">
      <w:pPr>
        <w:pStyle w:val="4"/>
        <w:rPr>
          <w:rFonts w:hint="eastAsia"/>
        </w:rPr>
      </w:pPr>
      <w:r>
        <w:rPr>
          <w:rFonts w:hint="eastAsia"/>
        </w:rPr>
        <w:t>特殊岩性的提示表</w:t>
      </w:r>
    </w:p>
    <w:tbl>
      <w:tblPr>
        <w:tblStyle w:val="14"/>
        <w:tblW w:w="1437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3"/>
        <w:gridCol w:w="4793"/>
        <w:gridCol w:w="4793"/>
      </w:tblGrid>
      <w:tr w14:paraId="35B72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7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层位</w:t>
            </w:r>
          </w:p>
          <w:p w14:paraId="792B1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{{sjDcfxTsyxList}}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F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特殊岩性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2E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距顶深</w:t>
            </w:r>
          </w:p>
        </w:tc>
      </w:tr>
      <w:tr w14:paraId="4704C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6E0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65B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[tsyx]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63E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[jds]</w:t>
            </w:r>
          </w:p>
        </w:tc>
      </w:tr>
    </w:tbl>
    <w:p w14:paraId="231894C0">
      <w:r>
        <w:br w:type="page"/>
      </w:r>
    </w:p>
    <w:p w14:paraId="73F068E8">
      <w:pPr>
        <w:pStyle w:val="3"/>
      </w:pPr>
    </w:p>
    <w:p w14:paraId="6F3BD13B">
      <w:pPr>
        <w:pStyle w:val="4"/>
      </w:pPr>
      <w:r>
        <w:rPr>
          <w:rFonts w:hint="eastAsia"/>
        </w:rPr>
        <w:t>构造特征</w:t>
      </w:r>
    </w:p>
    <w:p w14:paraId="1292A31C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3.1井位图</w:t>
      </w:r>
    </w:p>
    <w:p w14:paraId="1A96703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{{?jwtList}}</w:t>
      </w:r>
    </w:p>
    <w:p w14:paraId="3F6A92D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B40CFE7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{{/jwtList}}</w:t>
      </w:r>
    </w:p>
    <w:p w14:paraId="2DC56E25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 地震剖面图</w:t>
      </w:r>
    </w:p>
    <w:p w14:paraId="329E1F08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{{?dzpmtList}}</w:t>
      </w:r>
    </w:p>
    <w:p w14:paraId="05D54C00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5748E63B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{{/dzpmtList}}</w:t>
      </w:r>
    </w:p>
    <w:p w14:paraId="0F0FA834">
      <w:pPr>
        <w:rPr>
          <w:rFonts w:hint="eastAsia"/>
          <w:lang w:val="en-US" w:eastAsia="zh-CN"/>
        </w:rPr>
      </w:pPr>
    </w:p>
    <w:p w14:paraId="38AFE1AA">
      <w:pPr>
        <w:jc w:val="both"/>
        <w:rPr>
          <w:rFonts w:hint="eastAsia"/>
          <w:color w:val="548DD4"/>
          <w:lang w:val="en-US" w:eastAsia="zh-CN"/>
        </w:rPr>
      </w:pPr>
    </w:p>
    <w:p w14:paraId="0446751E">
      <w:pPr>
        <w:jc w:val="center"/>
        <w:rPr>
          <w:rFonts w:hint="eastAsia"/>
          <w:color w:val="548DD4"/>
          <w:lang w:val="en-US" w:eastAsia="zh-CN"/>
        </w:rPr>
      </w:pPr>
    </w:p>
    <w:p w14:paraId="224C9CC7">
      <w:pPr>
        <w:pStyle w:val="4"/>
        <w:rPr>
          <w:rFonts w:hint="eastAsia"/>
        </w:rPr>
      </w:pPr>
      <w:r>
        <w:rPr>
          <w:rFonts w:hint="eastAsia"/>
        </w:rPr>
        <w:t>三压力剖面</w:t>
      </w:r>
    </w:p>
    <w:p w14:paraId="19198714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{{?sylpmtList}}</w:t>
      </w:r>
    </w:p>
    <w:p w14:paraId="2F7D9F49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6A951C4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{{/sylpmtList}}</w:t>
      </w:r>
    </w:p>
    <w:p w14:paraId="4534BF27">
      <w:pPr>
        <w:pStyle w:val="3"/>
        <w:rPr>
          <w:rFonts w:hint="eastAsia"/>
        </w:rPr>
      </w:pPr>
    </w:p>
    <w:p w14:paraId="2E96EAE6">
      <w:pPr>
        <w:rPr>
          <w:rFonts w:hint="eastAsia"/>
        </w:rPr>
      </w:pPr>
      <w:r>
        <w:rPr>
          <w:rFonts w:hint="eastAsia"/>
        </w:rPr>
        <w:br w:type="page"/>
      </w:r>
    </w:p>
    <w:p w14:paraId="14773E0E">
      <w:pPr>
        <w:pStyle w:val="3"/>
        <w:rPr>
          <w:rFonts w:hint="eastAsia"/>
        </w:rPr>
      </w:pPr>
    </w:p>
    <w:p w14:paraId="0F6D92FB">
      <w:pPr>
        <w:pStyle w:val="2"/>
      </w:pPr>
      <w:r>
        <w:rPr>
          <w:rFonts w:hint="eastAsia"/>
        </w:rPr>
        <w:t>施工风险识别分析</w:t>
      </w:r>
    </w:p>
    <w:p w14:paraId="07ADFCC2">
      <w:pPr>
        <w:pStyle w:val="4"/>
      </w:pP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</w:t>
      </w:r>
    </w:p>
    <w:p w14:paraId="6E75A822">
      <w:pPr>
        <w:spacing w:before="166" w:line="211" w:lineRule="auto"/>
        <w:ind w:left="3598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8"/>
          <w:sz w:val="24"/>
          <w:szCs w:val="24"/>
        </w:rPr>
        <w:t>邻井 H2S 等有毒有害气体显示</w:t>
      </w:r>
    </w:p>
    <w:tbl>
      <w:tblPr>
        <w:tblStyle w:val="29"/>
        <w:tblW w:w="149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950"/>
        <w:gridCol w:w="1441"/>
        <w:gridCol w:w="1219"/>
        <w:gridCol w:w="1441"/>
        <w:gridCol w:w="2249"/>
        <w:gridCol w:w="1441"/>
        <w:gridCol w:w="1441"/>
        <w:gridCol w:w="905"/>
        <w:gridCol w:w="950"/>
        <w:gridCol w:w="905"/>
        <w:gridCol w:w="908"/>
      </w:tblGrid>
      <w:tr w14:paraId="51329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restart"/>
            <w:tcBorders>
              <w:bottom w:val="nil"/>
            </w:tcBorders>
            <w:noWrap w:val="0"/>
            <w:vAlign w:val="top"/>
          </w:tcPr>
          <w:p w14:paraId="3EA2B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井号</w:t>
            </w:r>
          </w:p>
        </w:tc>
        <w:tc>
          <w:tcPr>
            <w:tcW w:w="950" w:type="dxa"/>
            <w:vMerge w:val="restart"/>
            <w:tcBorders>
              <w:bottom w:val="nil"/>
            </w:tcBorders>
            <w:noWrap w:val="0"/>
            <w:vAlign w:val="top"/>
          </w:tcPr>
          <w:p w14:paraId="4165A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井深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7DCD3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工程状态</w:t>
            </w:r>
          </w:p>
        </w:tc>
        <w:tc>
          <w:tcPr>
            <w:tcW w:w="1219" w:type="dxa"/>
            <w:vMerge w:val="restart"/>
            <w:tcBorders>
              <w:bottom w:val="nil"/>
            </w:tcBorders>
            <w:noWrap w:val="0"/>
            <w:vAlign w:val="top"/>
          </w:tcPr>
          <w:p w14:paraId="6B5D1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层位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2B6C4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显示浓度</w:t>
            </w:r>
          </w:p>
          <w:p w14:paraId="2E544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(PPm)</w:t>
            </w:r>
          </w:p>
        </w:tc>
        <w:tc>
          <w:tcPr>
            <w:tcW w:w="2249" w:type="dxa"/>
            <w:vMerge w:val="restart"/>
            <w:tcBorders>
              <w:bottom w:val="nil"/>
            </w:tcBorders>
            <w:noWrap w:val="0"/>
            <w:vAlign w:val="top"/>
          </w:tcPr>
          <w:p w14:paraId="06611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显示过程与处理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5AB2D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检测时间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1BC88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检测方法</w:t>
            </w:r>
          </w:p>
        </w:tc>
        <w:tc>
          <w:tcPr>
            <w:tcW w:w="1855" w:type="dxa"/>
            <w:gridSpan w:val="2"/>
            <w:noWrap w:val="0"/>
            <w:vAlign w:val="top"/>
          </w:tcPr>
          <w:p w14:paraId="05B09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位于井口</w:t>
            </w:r>
          </w:p>
        </w:tc>
        <w:tc>
          <w:tcPr>
            <w:tcW w:w="1813" w:type="dxa"/>
            <w:gridSpan w:val="2"/>
            <w:noWrap w:val="0"/>
            <w:vAlign w:val="top"/>
          </w:tcPr>
          <w:p w14:paraId="58079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位于A靶点</w:t>
            </w:r>
          </w:p>
        </w:tc>
      </w:tr>
      <w:tr w14:paraId="17C7D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E7B9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vMerge w:val="continue"/>
            <w:tcBorders>
              <w:top w:val="nil"/>
            </w:tcBorders>
            <w:noWrap w:val="0"/>
            <w:vAlign w:val="top"/>
          </w:tcPr>
          <w:p w14:paraId="67F17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B3CF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22A5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3092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65D8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D276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A5106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4CC2B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50" w:type="dxa"/>
            <w:noWrap w:val="0"/>
            <w:vAlign w:val="top"/>
          </w:tcPr>
          <w:p w14:paraId="25A96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  <w:tc>
          <w:tcPr>
            <w:tcW w:w="905" w:type="dxa"/>
            <w:noWrap w:val="0"/>
            <w:vAlign w:val="top"/>
          </w:tcPr>
          <w:p w14:paraId="42245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08" w:type="dxa"/>
            <w:noWrap w:val="0"/>
            <w:vAlign w:val="top"/>
          </w:tcPr>
          <w:p w14:paraId="6DD9F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</w:tr>
      <w:tr w14:paraId="3E9A0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1084" w:type="dxa"/>
            <w:vMerge w:val="continue"/>
            <w:tcBorders>
              <w:top w:val="nil"/>
            </w:tcBorders>
            <w:noWrap w:val="0"/>
            <w:vAlign w:val="top"/>
          </w:tcPr>
          <w:p w14:paraId="75A1E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noWrap w:val="0"/>
            <w:vAlign w:val="top"/>
          </w:tcPr>
          <w:p w14:paraId="76F45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  <w:p w14:paraId="7723D09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sjH2sList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}}</w:t>
            </w: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7F33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noWrap w:val="0"/>
            <w:vAlign w:val="top"/>
          </w:tcPr>
          <w:p w14:paraId="13614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260B9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</w:tcBorders>
            <w:noWrap w:val="0"/>
            <w:vAlign w:val="top"/>
          </w:tcPr>
          <w:p w14:paraId="5625E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B46D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34797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7AA10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50" w:type="dxa"/>
            <w:noWrap w:val="0"/>
            <w:vAlign w:val="top"/>
          </w:tcPr>
          <w:p w14:paraId="3B348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  <w:tc>
          <w:tcPr>
            <w:tcW w:w="905" w:type="dxa"/>
            <w:noWrap w:val="0"/>
            <w:vAlign w:val="top"/>
          </w:tcPr>
          <w:p w14:paraId="0BE16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08" w:type="dxa"/>
            <w:noWrap w:val="0"/>
            <w:vAlign w:val="top"/>
          </w:tcPr>
          <w:p w14:paraId="65B2B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</w:tr>
      <w:tr w14:paraId="6D7F18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084" w:type="dxa"/>
            <w:noWrap w:val="0"/>
            <w:vAlign w:val="top"/>
          </w:tcPr>
          <w:p w14:paraId="0D788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[ljjh]</w:t>
            </w:r>
          </w:p>
        </w:tc>
        <w:tc>
          <w:tcPr>
            <w:tcW w:w="950" w:type="dxa"/>
            <w:noWrap w:val="0"/>
            <w:vAlign w:val="top"/>
          </w:tcPr>
          <w:p w14:paraId="44C56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[js]</w:t>
            </w:r>
          </w:p>
        </w:tc>
        <w:tc>
          <w:tcPr>
            <w:tcW w:w="1441" w:type="dxa"/>
            <w:noWrap w:val="0"/>
            <w:vAlign w:val="top"/>
          </w:tcPr>
          <w:p w14:paraId="05000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[gczt]</w:t>
            </w:r>
          </w:p>
        </w:tc>
        <w:tc>
          <w:tcPr>
            <w:tcW w:w="1219" w:type="dxa"/>
            <w:noWrap w:val="0"/>
            <w:vAlign w:val="top"/>
          </w:tcPr>
          <w:p w14:paraId="153F1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[cw]</w:t>
            </w:r>
          </w:p>
        </w:tc>
        <w:tc>
          <w:tcPr>
            <w:tcW w:w="1441" w:type="dxa"/>
            <w:noWrap w:val="0"/>
            <w:vAlign w:val="top"/>
          </w:tcPr>
          <w:p w14:paraId="5084F5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xsbd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2249" w:type="dxa"/>
            <w:noWrap w:val="0"/>
            <w:vAlign w:val="top"/>
          </w:tcPr>
          <w:p w14:paraId="3DE31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[xsgc]</w:t>
            </w:r>
          </w:p>
        </w:tc>
        <w:tc>
          <w:tcPr>
            <w:tcW w:w="1441" w:type="dxa"/>
            <w:noWrap w:val="0"/>
            <w:vAlign w:val="top"/>
          </w:tcPr>
          <w:p w14:paraId="12E5C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[jcsj]</w:t>
            </w:r>
          </w:p>
        </w:tc>
        <w:tc>
          <w:tcPr>
            <w:tcW w:w="1441" w:type="dxa"/>
            <w:noWrap w:val="0"/>
            <w:vAlign w:val="top"/>
          </w:tcPr>
          <w:p w14:paraId="27A77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[jcfs]</w:t>
            </w:r>
          </w:p>
        </w:tc>
        <w:tc>
          <w:tcPr>
            <w:tcW w:w="905" w:type="dxa"/>
            <w:noWrap w:val="0"/>
            <w:vAlign w:val="top"/>
          </w:tcPr>
          <w:p w14:paraId="4A491F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50" w:type="dxa"/>
            <w:noWrap w:val="0"/>
            <w:vAlign w:val="top"/>
          </w:tcPr>
          <w:p w14:paraId="0E1CBF4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5" w:type="dxa"/>
            <w:noWrap w:val="0"/>
            <w:vAlign w:val="top"/>
          </w:tcPr>
          <w:p w14:paraId="4F42F1B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8" w:type="dxa"/>
            <w:noWrap w:val="0"/>
            <w:vAlign w:val="top"/>
          </w:tcPr>
          <w:p w14:paraId="2604B1E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</w:tr>
    </w:tbl>
    <w:p w14:paraId="1D6A274B">
      <w:pPr>
        <w:pStyle w:val="3"/>
      </w:pPr>
    </w:p>
    <w:p w14:paraId="09F0068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{{h2S}}</w:t>
      </w:r>
      <w:r>
        <w:rPr>
          <w:color w:val="auto"/>
        </w:rPr>
        <w:t xml:space="preserve"> </w:t>
      </w:r>
    </w:p>
    <w:p w14:paraId="75D49EAC">
      <w:pPr>
        <w:pStyle w:val="4"/>
      </w:pPr>
      <w:r>
        <w:rPr>
          <w:rFonts w:hint="eastAsia"/>
        </w:rPr>
        <w:t>喷漏卡塌</w:t>
      </w:r>
    </w:p>
    <w:p w14:paraId="3A64893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2.1设计数据</w:t>
      </w:r>
    </w:p>
    <w:p w14:paraId="41EC94CF">
      <w:pPr>
        <w:pStyle w:val="3"/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>{{plqt}}</w:t>
      </w:r>
    </w:p>
    <w:p w14:paraId="552D265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2.2邻井风险记录</w:t>
      </w:r>
    </w:p>
    <w:p w14:paraId="00A43017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799"/>
        <w:gridCol w:w="1799"/>
        <w:gridCol w:w="1799"/>
        <w:gridCol w:w="1799"/>
        <w:gridCol w:w="1799"/>
      </w:tblGrid>
      <w:tr w14:paraId="2C3C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7B597AD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1799" w:type="dxa"/>
            <w:noWrap w:val="0"/>
            <w:vAlign w:val="top"/>
          </w:tcPr>
          <w:p w14:paraId="7300C0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故障类型</w:t>
            </w:r>
          </w:p>
        </w:tc>
        <w:tc>
          <w:tcPr>
            <w:tcW w:w="1799" w:type="dxa"/>
            <w:noWrap w:val="0"/>
            <w:vAlign w:val="top"/>
          </w:tcPr>
          <w:p w14:paraId="0B25B44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1799" w:type="dxa"/>
            <w:noWrap w:val="0"/>
            <w:vAlign w:val="top"/>
          </w:tcPr>
          <w:p w14:paraId="2E68691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1799" w:type="dxa"/>
            <w:noWrap w:val="0"/>
            <w:vAlign w:val="top"/>
          </w:tcPr>
          <w:p w14:paraId="0D7DE5A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1799" w:type="dxa"/>
            <w:noWrap w:val="0"/>
            <w:vAlign w:val="top"/>
          </w:tcPr>
          <w:p w14:paraId="119FB63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02FB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2FF5536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B4FCAB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119C69A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DD09087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E53923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0C8820E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</w:tr>
    </w:tbl>
    <w:p w14:paraId="5795565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3CB3688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1F2EC7D6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6B7B5017">
      <w:pPr>
        <w:pStyle w:val="4"/>
        <w:rPr>
          <w:rFonts w:hint="eastAsia"/>
        </w:rPr>
      </w:pPr>
      <w:r>
        <w:rPr>
          <w:rFonts w:hint="eastAsia"/>
        </w:rPr>
        <w:t>浅层气</w:t>
      </w:r>
    </w:p>
    <w:p w14:paraId="7E878674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3.1设计数据</w:t>
      </w:r>
    </w:p>
    <w:p w14:paraId="4790B9DB">
      <w:pPr>
        <w:pStyle w:val="3"/>
      </w:pPr>
      <w:r>
        <w:rPr>
          <w:color w:val="548DD4"/>
        </w:rPr>
        <w:t xml:space="preserve"> </w:t>
      </w:r>
      <w:r>
        <w:rPr>
          <w:rFonts w:hint="eastAsia"/>
          <w:color w:val="auto"/>
          <w:lang w:val="en-US" w:eastAsia="zh-CN"/>
        </w:rPr>
        <w:t>{{qcq}}</w:t>
      </w:r>
    </w:p>
    <w:p w14:paraId="024643C5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3.2邻井风险记录</w:t>
      </w:r>
    </w:p>
    <w:p w14:paraId="7E610E2E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2108"/>
        <w:gridCol w:w="2108"/>
        <w:gridCol w:w="2108"/>
        <w:gridCol w:w="2108"/>
      </w:tblGrid>
      <w:tr w14:paraId="79E3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075AF1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2108" w:type="dxa"/>
            <w:noWrap w:val="0"/>
            <w:vAlign w:val="top"/>
          </w:tcPr>
          <w:p w14:paraId="67AD97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2108" w:type="dxa"/>
            <w:noWrap w:val="0"/>
            <w:vAlign w:val="top"/>
          </w:tcPr>
          <w:p w14:paraId="624EA43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2108" w:type="dxa"/>
            <w:noWrap w:val="0"/>
            <w:vAlign w:val="top"/>
          </w:tcPr>
          <w:p w14:paraId="0F3EFE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2108" w:type="dxa"/>
            <w:noWrap w:val="0"/>
            <w:vAlign w:val="top"/>
          </w:tcPr>
          <w:p w14:paraId="5525FB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41B11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426D101E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E8FE024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648A886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20F42C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0984DA6A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</w:tr>
    </w:tbl>
    <w:p w14:paraId="5AEFE5FF">
      <w:pPr>
        <w:pStyle w:val="4"/>
      </w:pPr>
      <w:r>
        <w:rPr>
          <w:rFonts w:hint="eastAsia"/>
        </w:rPr>
        <w:t>特殊岩性风险</w:t>
      </w:r>
    </w:p>
    <w:p w14:paraId="5F24B44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{{tsyxfx}}</w:t>
      </w:r>
    </w:p>
    <w:p w14:paraId="582B5FD8">
      <w:pPr>
        <w:pStyle w:val="4"/>
        <w:rPr>
          <w:rFonts w:hint="eastAsia"/>
        </w:rPr>
      </w:pPr>
      <w:r>
        <w:rPr>
          <w:rFonts w:hint="eastAsia"/>
        </w:rPr>
        <w:t>防碰风险</w:t>
      </w:r>
    </w:p>
    <w:p w14:paraId="3C507471">
      <w:pPr>
        <w:spacing w:line="145" w:lineRule="exact"/>
        <w:rPr>
          <w:sz w:val="24"/>
          <w:szCs w:val="24"/>
        </w:rPr>
      </w:pPr>
    </w:p>
    <w:tbl>
      <w:tblPr>
        <w:tblStyle w:val="14"/>
        <w:tblW w:w="1418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8"/>
        <w:gridCol w:w="1140"/>
        <w:gridCol w:w="2326"/>
        <w:gridCol w:w="1195"/>
        <w:gridCol w:w="1589"/>
        <w:gridCol w:w="1200"/>
        <w:gridCol w:w="1804"/>
        <w:gridCol w:w="1797"/>
        <w:gridCol w:w="1619"/>
      </w:tblGrid>
      <w:tr w14:paraId="7BE89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2658" w:type="dxa"/>
            <w:gridSpan w:val="2"/>
            <w:noWrap w:val="0"/>
            <w:vAlign w:val="top"/>
          </w:tcPr>
          <w:p w14:paraId="1E3B73AD">
            <w:pPr>
              <w:pStyle w:val="28"/>
              <w:spacing w:before="27" w:line="220" w:lineRule="auto"/>
              <w:ind w:left="37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参考井(设计)</w:t>
            </w:r>
          </w:p>
        </w:tc>
        <w:tc>
          <w:tcPr>
            <w:tcW w:w="11530" w:type="dxa"/>
            <w:gridSpan w:val="7"/>
            <w:noWrap w:val="0"/>
            <w:vAlign w:val="top"/>
          </w:tcPr>
          <w:p w14:paraId="7B157C1E">
            <w:pPr>
              <w:pStyle w:val="28"/>
              <w:spacing w:before="28" w:line="220" w:lineRule="auto"/>
              <w:ind w:left="3722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比较井</w:t>
            </w:r>
          </w:p>
        </w:tc>
      </w:tr>
      <w:tr w14:paraId="7E5AD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1518" w:type="dxa"/>
            <w:noWrap w:val="0"/>
            <w:vAlign w:val="top"/>
          </w:tcPr>
          <w:p w14:paraId="4DE58A9B">
            <w:pPr>
              <w:pStyle w:val="28"/>
              <w:spacing w:before="26" w:line="220" w:lineRule="auto"/>
              <w:ind w:left="77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04C06A26">
            <w:pPr>
              <w:pStyle w:val="28"/>
              <w:spacing w:before="161" w:line="222" w:lineRule="auto"/>
              <w:ind w:left="153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2CB3A6F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sjLjsmList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1140" w:type="dxa"/>
            <w:noWrap w:val="0"/>
            <w:vAlign w:val="top"/>
          </w:tcPr>
          <w:p w14:paraId="3AA7187E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1A11D5C4">
            <w:pPr>
              <w:pStyle w:val="28"/>
              <w:spacing w:before="159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2326" w:type="dxa"/>
            <w:noWrap w:val="0"/>
            <w:vAlign w:val="top"/>
          </w:tcPr>
          <w:p w14:paraId="7A157A02">
            <w:pPr>
              <w:pStyle w:val="28"/>
              <w:spacing w:before="201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井号</w:t>
            </w:r>
          </w:p>
        </w:tc>
        <w:tc>
          <w:tcPr>
            <w:tcW w:w="1195" w:type="dxa"/>
            <w:noWrap w:val="0"/>
            <w:vAlign w:val="top"/>
          </w:tcPr>
          <w:p w14:paraId="612E7A67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数据</w:t>
            </w:r>
          </w:p>
          <w:p w14:paraId="7EC1CF8F">
            <w:pPr>
              <w:pStyle w:val="28"/>
              <w:spacing w:before="13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来源</w:t>
            </w:r>
          </w:p>
        </w:tc>
        <w:tc>
          <w:tcPr>
            <w:tcW w:w="1589" w:type="dxa"/>
            <w:noWrap w:val="0"/>
            <w:vAlign w:val="top"/>
          </w:tcPr>
          <w:p w14:paraId="47F47EE8">
            <w:pPr>
              <w:pStyle w:val="28"/>
              <w:spacing w:before="2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5DB92E09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00" w:type="dxa"/>
            <w:noWrap w:val="0"/>
            <w:vAlign w:val="top"/>
          </w:tcPr>
          <w:p w14:paraId="54D6F595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00CFE519">
            <w:pPr>
              <w:pStyle w:val="28"/>
              <w:spacing w:before="159" w:line="222" w:lineRule="auto"/>
              <w:ind w:left="315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804" w:type="dxa"/>
            <w:noWrap w:val="0"/>
            <w:vAlign w:val="top"/>
          </w:tcPr>
          <w:p w14:paraId="1CCD2034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最近距离</w:t>
            </w:r>
          </w:p>
          <w:p w14:paraId="7ECC93F3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797" w:type="dxa"/>
            <w:noWrap w:val="0"/>
            <w:vAlign w:val="top"/>
          </w:tcPr>
          <w:p w14:paraId="6DD0FD32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扫描角</w:t>
            </w:r>
          </w:p>
          <w:p w14:paraId="10629625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619" w:type="dxa"/>
            <w:noWrap w:val="0"/>
            <w:vAlign w:val="top"/>
          </w:tcPr>
          <w:p w14:paraId="78635DE6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仰角</w:t>
            </w:r>
          </w:p>
          <w:p w14:paraId="58C01BD0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BDDF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518" w:type="dxa"/>
            <w:noWrap w:val="0"/>
            <w:vAlign w:val="top"/>
          </w:tcPr>
          <w:p w14:paraId="39902420">
            <w:pPr>
              <w:pStyle w:val="28"/>
              <w:spacing w:before="52"/>
              <w:ind w:left="169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140" w:type="dxa"/>
            <w:noWrap w:val="0"/>
            <w:vAlign w:val="top"/>
          </w:tcPr>
          <w:p w14:paraId="19BC5BF6">
            <w:pPr>
              <w:pStyle w:val="28"/>
              <w:spacing w:before="52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2326" w:type="dxa"/>
            <w:noWrap w:val="0"/>
            <w:vAlign w:val="top"/>
          </w:tcPr>
          <w:p w14:paraId="0A723268">
            <w:pPr>
              <w:pStyle w:val="28"/>
              <w:spacing w:before="27" w:line="22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[bjjh]</w:t>
            </w:r>
          </w:p>
        </w:tc>
        <w:tc>
          <w:tcPr>
            <w:tcW w:w="1195" w:type="dxa"/>
            <w:noWrap w:val="0"/>
            <w:vAlign w:val="top"/>
          </w:tcPr>
          <w:p w14:paraId="0F7AB4F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bjsjly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589" w:type="dxa"/>
            <w:noWrap w:val="0"/>
            <w:vAlign w:val="top"/>
          </w:tcPr>
          <w:p w14:paraId="0C00AAA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bjjs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200" w:type="dxa"/>
            <w:noWrap w:val="0"/>
            <w:vAlign w:val="top"/>
          </w:tcPr>
          <w:p w14:paraId="34266D5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bjcs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804" w:type="dxa"/>
            <w:noWrap w:val="0"/>
            <w:vAlign w:val="top"/>
          </w:tcPr>
          <w:p w14:paraId="6ACC767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bjzjjl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797" w:type="dxa"/>
            <w:noWrap w:val="0"/>
            <w:vAlign w:val="top"/>
          </w:tcPr>
          <w:p w14:paraId="179D09A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bjsmj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619" w:type="dxa"/>
            <w:noWrap w:val="0"/>
            <w:vAlign w:val="top"/>
          </w:tcPr>
          <w:p w14:paraId="6235079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bjyj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2A5DC902">
      <w:pPr>
        <w:pStyle w:val="8"/>
        <w:spacing w:before="39" w:line="360" w:lineRule="auto"/>
        <w:ind w:right="508"/>
        <w:jc w:val="center"/>
        <w:rPr>
          <w:sz w:val="24"/>
        </w:rPr>
      </w:pPr>
    </w:p>
    <w:p w14:paraId="1D72A483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{{fpfx}}</w:t>
      </w:r>
    </w:p>
    <w:p w14:paraId="2CE59BB6">
      <w:pPr>
        <w:pStyle w:val="3"/>
        <w:rPr>
          <w:rFonts w:hint="eastAsia"/>
        </w:rPr>
      </w:pPr>
    </w:p>
    <w:p w14:paraId="202D606F">
      <w:pPr>
        <w:pStyle w:val="2"/>
      </w:pPr>
      <w:r>
        <w:rPr>
          <w:rFonts w:hint="eastAsia"/>
        </w:rPr>
        <w:t>施工概要</w:t>
      </w:r>
    </w:p>
    <w:p w14:paraId="7BCAE88D">
      <w:pPr>
        <w:pStyle w:val="4"/>
        <w:rPr>
          <w:rFonts w:hint="eastAsia"/>
        </w:rPr>
      </w:pPr>
      <w:r>
        <w:rPr>
          <w:rFonts w:hint="eastAsia"/>
        </w:rPr>
        <w:t>设计</w:t>
      </w:r>
      <w:r>
        <w:rPr>
          <w:rFonts w:hint="eastAsia"/>
          <w:lang w:val="en-US" w:eastAsia="zh-CN"/>
        </w:rPr>
        <w:t>提示</w:t>
      </w:r>
    </w:p>
    <w:p w14:paraId="38E7787B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{{sjyh}}</w:t>
      </w:r>
    </w:p>
    <w:p w14:paraId="67381E6B">
      <w:pPr>
        <w:pStyle w:val="4"/>
      </w:pPr>
      <w:r>
        <w:rPr>
          <w:rFonts w:hint="eastAsia"/>
        </w:rPr>
        <w:t>关键装备性能要求</w:t>
      </w:r>
    </w:p>
    <w:tbl>
      <w:tblPr>
        <w:tblStyle w:val="14"/>
        <w:tblW w:w="8959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1559"/>
        <w:gridCol w:w="3245"/>
        <w:gridCol w:w="2256"/>
      </w:tblGrid>
      <w:tr w14:paraId="7E242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855A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钻机型号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2566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{{zjxh}}</w:t>
            </w:r>
          </w:p>
        </w:tc>
      </w:tr>
      <w:tr w14:paraId="61FB3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00F3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网电电压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EB20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{{wddy}}</w:t>
            </w:r>
          </w:p>
        </w:tc>
      </w:tr>
      <w:tr w14:paraId="31226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06C9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电控稳定输出功率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392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{{dkwdscgl}}</w:t>
            </w:r>
          </w:p>
        </w:tc>
      </w:tr>
      <w:tr w14:paraId="42A4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91D3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整机能力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85E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钻机类型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6A2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{{zjnlZjlx}}</w:t>
            </w:r>
          </w:p>
        </w:tc>
      </w:tr>
      <w:tr w14:paraId="74B79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274A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824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最大承受拉力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（吨）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027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{{zjnlZdcsll}}</w:t>
            </w:r>
          </w:p>
        </w:tc>
      </w:tr>
      <w:tr w14:paraId="5BCE0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2C3C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3E3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最高承受泵压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（MPa）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DB22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{{zjnlZgcsby}}</w:t>
            </w:r>
          </w:p>
        </w:tc>
      </w:tr>
      <w:tr w14:paraId="48269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36CA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旋转系统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CA19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电动转盘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7FD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Style w:val="26"/>
                <w:rFonts w:hint="eastAsia" w:ascii="宋体" w:hAnsi="宋体" w:eastAsia="宋体" w:cs="宋体"/>
                <w:lang w:bidi="ar"/>
              </w:rPr>
              <w:t>最大扭矩(kN</w:t>
            </w:r>
            <w:r>
              <w:rPr>
                <w:rStyle w:val="27"/>
                <w:rFonts w:hint="eastAsia" w:ascii="宋体" w:hAnsi="宋体" w:eastAsia="宋体" w:cs="宋体"/>
                <w:lang w:bidi="ar"/>
              </w:rPr>
              <w:t>·</w:t>
            </w:r>
            <w:r>
              <w:rPr>
                <w:rStyle w:val="26"/>
                <w:rFonts w:hint="eastAsia" w:ascii="宋体" w:hAnsi="宋体" w:eastAsia="宋体" w:cs="宋体"/>
                <w:lang w:bidi="ar"/>
              </w:rPr>
              <w:t>m)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7B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{{xzxtDdzp}}</w:t>
            </w:r>
          </w:p>
        </w:tc>
      </w:tr>
      <w:tr w14:paraId="157E0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27A8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E38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顶驱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35D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Style w:val="26"/>
                <w:rFonts w:hint="eastAsia" w:ascii="宋体" w:hAnsi="宋体" w:eastAsia="宋体" w:cs="宋体"/>
                <w:lang w:bidi="ar"/>
              </w:rPr>
              <w:t>最大扭矩(kN</w:t>
            </w:r>
            <w:r>
              <w:rPr>
                <w:rStyle w:val="27"/>
                <w:rFonts w:hint="eastAsia" w:ascii="宋体" w:hAnsi="宋体" w:eastAsia="宋体" w:cs="宋体"/>
                <w:lang w:bidi="ar"/>
              </w:rPr>
              <w:t>·</w:t>
            </w:r>
            <w:r>
              <w:rPr>
                <w:rStyle w:val="26"/>
                <w:rFonts w:hint="eastAsia" w:ascii="宋体" w:hAnsi="宋体" w:eastAsia="宋体" w:cs="宋体"/>
                <w:lang w:bidi="ar"/>
              </w:rPr>
              <w:t>m)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B2D8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{{xzxtDq}}</w:t>
            </w:r>
          </w:p>
        </w:tc>
      </w:tr>
      <w:tr w14:paraId="62B89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A31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循环系统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551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7BF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710A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{{xhxtB1lx}}</w:t>
            </w:r>
          </w:p>
        </w:tc>
      </w:tr>
      <w:tr w14:paraId="733C5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EBC4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6F04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0D1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1DD1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{{xhxtB1xh}}</w:t>
            </w:r>
          </w:p>
        </w:tc>
      </w:tr>
      <w:tr w14:paraId="6B4B9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3A11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585F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93D7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09B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{{xhxtB1zdgl}}</w:t>
            </w:r>
          </w:p>
        </w:tc>
      </w:tr>
      <w:tr w14:paraId="0310D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C51A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87E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FBD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3D8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{{xhxtB2lx}}</w:t>
            </w:r>
          </w:p>
        </w:tc>
      </w:tr>
      <w:tr w14:paraId="69C3A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36B4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4396C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9A2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8933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{{xhxtB2xh}}</w:t>
            </w:r>
          </w:p>
        </w:tc>
      </w:tr>
      <w:tr w14:paraId="7101E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49B2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BADC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130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B48F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{{xhxtB2zdgl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4824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B4EE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B8FF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DE0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939B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{{xhxtB3lx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6531A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C5CA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4F8C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2DF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1AE9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{{xhxtB3xh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28EFC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8E58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4EF2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6C1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5557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{{xhxtB3zdgl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0E04E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3C30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固控设备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66D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振动筛类型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1AE3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{{gksbZdslx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1A89D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B21D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E92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9AE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F9C9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{{gksbLxj1lx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FA70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730C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6861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BA98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44BB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{{gksbLxj1zdjgl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07D6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11D2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3E2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C9F0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7DAE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{{gksbLxj2lx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04FCD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E9D9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82FB2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3DB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3576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{{gksbLxj2zdjgl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3181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2158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69A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47A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F8A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{{gksbLxj3lx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B99D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549C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053C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98F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905C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{{gksbLxj3zdjgl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D079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0EB0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循环罐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502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DCC7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{{xhgSl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1A5EC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8638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DFE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66B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{{xhgZrl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3F17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3FCC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储备罐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6BDD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个数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EE8E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{{cbgSl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1616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2AC0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AB1F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E83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{{cbgZrl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FDD3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89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223D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{{sbfxyj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</w:tbl>
    <w:p w14:paraId="18419843">
      <w:pPr>
        <w:pStyle w:val="3"/>
        <w:sectPr>
          <w:headerReference r:id="rId7" w:type="default"/>
          <w:footerReference r:id="rId8" w:type="default"/>
          <w:pgSz w:w="11906" w:h="16838"/>
          <w:pgMar w:top="1440" w:right="1797" w:bottom="1440" w:left="1797" w:header="851" w:footer="992" w:gutter="0"/>
          <w:pgNumType w:fmt="decimal"/>
          <w:cols w:space="720" w:num="1"/>
          <w:docGrid w:type="lines" w:linePitch="312" w:charSpace="0"/>
        </w:sectPr>
      </w:pPr>
    </w:p>
    <w:p w14:paraId="79CF9CC3">
      <w:pPr>
        <w:pStyle w:val="3"/>
      </w:pPr>
    </w:p>
    <w:p w14:paraId="7ADCCE1A">
      <w:pPr>
        <w:pStyle w:val="4"/>
      </w:pPr>
      <w:r>
        <w:rPr>
          <w:rFonts w:hint="eastAsia"/>
        </w:rPr>
        <w:t>钻具组合及参数表</w:t>
      </w:r>
    </w:p>
    <w:tbl>
      <w:tblPr>
        <w:tblStyle w:val="14"/>
        <w:tblW w:w="5749" w:type="pct"/>
        <w:tblInd w:w="-111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1197"/>
        <w:gridCol w:w="1375"/>
        <w:gridCol w:w="1178"/>
        <w:gridCol w:w="991"/>
        <w:gridCol w:w="911"/>
        <w:gridCol w:w="911"/>
        <w:gridCol w:w="1205"/>
        <w:gridCol w:w="1072"/>
        <w:gridCol w:w="1178"/>
        <w:gridCol w:w="1112"/>
        <w:gridCol w:w="777"/>
        <w:gridCol w:w="3384"/>
      </w:tblGrid>
      <w:tr w14:paraId="08D7D0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0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77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井段</w:t>
            </w:r>
          </w:p>
          <w:p w14:paraId="157C3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/m-m</w:t>
            </w:r>
          </w:p>
        </w:tc>
        <w:tc>
          <w:tcPr>
            <w:tcW w:w="65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8C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钻头</w:t>
            </w:r>
          </w:p>
        </w:tc>
        <w:tc>
          <w:tcPr>
            <w:tcW w:w="53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5D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钻进参数</w:t>
            </w:r>
          </w:p>
        </w:tc>
        <w:tc>
          <w:tcPr>
            <w:tcW w:w="33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26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钻具结构</w:t>
            </w:r>
          </w:p>
        </w:tc>
      </w:tr>
      <w:tr w14:paraId="0330C5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10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B5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3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  <w:p w14:paraId="51B1E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{{sjSggyZjzhcsList}}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9A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8B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尺寸</w:t>
            </w:r>
          </w:p>
          <w:p w14:paraId="10711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A5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水眼</w:t>
            </w:r>
          </w:p>
          <w:p w14:paraId="0B101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C3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压降</w:t>
            </w:r>
          </w:p>
          <w:p w14:paraId="6A7AC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/MPa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4E6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钻井液密度/g/cm³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99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钻压（kN）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5A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转速(r/min)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A8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排量(L/s)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2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泵压(MPa)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9E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缸套</w:t>
            </w:r>
          </w:p>
          <w:p w14:paraId="293C8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直径(mm)</w:t>
            </w:r>
          </w:p>
        </w:tc>
        <w:tc>
          <w:tcPr>
            <w:tcW w:w="3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78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CDA6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1" w:hRule="atLeast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37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28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04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[cj]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[cc]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B0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1C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[yj]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63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[zjymd]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4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[zjzy]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90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[zjzs]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26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[zjpl]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8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[zjby]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B5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[gtzj]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1D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[zjjg]</w:t>
            </w:r>
          </w:p>
        </w:tc>
      </w:tr>
    </w:tbl>
    <w:p w14:paraId="72A666AF">
      <w:pPr>
        <w:pStyle w:val="3"/>
        <w:sectPr>
          <w:pgSz w:w="16838" w:h="11906" w:orient="landscape"/>
          <w:pgMar w:top="1797" w:right="1440" w:bottom="1797" w:left="1440" w:header="851" w:footer="992" w:gutter="0"/>
          <w:pgNumType w:fmt="decimal"/>
          <w:cols w:space="720" w:num="1"/>
          <w:docGrid w:type="lines" w:linePitch="312" w:charSpace="0"/>
        </w:sectPr>
      </w:pPr>
    </w:p>
    <w:p w14:paraId="783475AE">
      <w:pPr>
        <w:pStyle w:val="3"/>
      </w:pPr>
    </w:p>
    <w:p w14:paraId="50867878">
      <w:pPr>
        <w:pStyle w:val="4"/>
        <w:rPr>
          <w:rFonts w:hint="eastAsia"/>
        </w:rPr>
      </w:pPr>
      <w:r>
        <w:rPr>
          <w:rFonts w:hint="eastAsia"/>
        </w:rPr>
        <w:t>钻井液</w:t>
      </w:r>
    </w:p>
    <w:p w14:paraId="2F3C24FE">
      <w:pPr>
        <w:pStyle w:val="4"/>
        <w:numPr>
          <w:ilvl w:val="2"/>
          <w:numId w:val="1"/>
        </w:numPr>
      </w:pPr>
      <w:r>
        <w:rPr>
          <w:rFonts w:hint="eastAsia"/>
        </w:rPr>
        <w:t>钻井液性能</w:t>
      </w:r>
    </w:p>
    <w:tbl>
      <w:tblPr>
        <w:tblStyle w:val="14"/>
        <w:tblW w:w="963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70"/>
        <w:gridCol w:w="7469"/>
      </w:tblGrid>
      <w:tr w14:paraId="445031F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7D933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sjZjyFdxnbList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02C99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</w:tr>
      <w:tr w14:paraId="57A5063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A24BB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密度(g/cm3)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9EAE1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[md]</w:t>
            </w:r>
          </w:p>
        </w:tc>
      </w:tr>
      <w:tr w14:paraId="1B877EE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BB15D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马氏漏斗黏度(s)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645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msldnd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5761519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A8C8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API 滤失量(ml)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A68AF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apilsl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02F84A7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405DC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API 泥饼(mm)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314A5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apinb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FDC126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9D656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静切力(Pa)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D0A77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jql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1BB731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2144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pH 值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3989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0A2E4EF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FA4D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含砂量(％)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52915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5EAE5EB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CE45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总固含(％)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94B60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zgh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51E9DD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5731D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摩阻系数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E7988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mzxs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7A9291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ADE6E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动切力(Pa)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11B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758F60C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19428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塑性黏度(mPa ·s)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97C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sxnd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32F17026">
      <w:pPr>
        <w:pStyle w:val="3"/>
      </w:pPr>
    </w:p>
    <w:p w14:paraId="5F7A58E0">
      <w:pPr>
        <w:pStyle w:val="4"/>
        <w:numPr>
          <w:ilvl w:val="2"/>
          <w:numId w:val="1"/>
        </w:numPr>
      </w:pPr>
      <w:r>
        <w:rPr>
          <w:rFonts w:hint="eastAsia"/>
        </w:rPr>
        <w:t>钻井液配方</w:t>
      </w:r>
    </w:p>
    <w:tbl>
      <w:tblPr>
        <w:tblStyle w:val="14"/>
        <w:tblW w:w="5846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36"/>
        <w:gridCol w:w="1469"/>
        <w:gridCol w:w="5732"/>
      </w:tblGrid>
      <w:tr w14:paraId="3BD0C75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07AD7A">
            <w:pPr>
              <w:spacing w:line="360" w:lineRule="auto"/>
              <w:jc w:val="center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开次</w:t>
            </w:r>
          </w:p>
          <w:p w14:paraId="14C8D775">
            <w:pPr>
              <w:spacing w:line="360" w:lineRule="auto"/>
              <w:jc w:val="center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{{sjSggyZjyFdsjList}}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3EB9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井段(m)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BD2C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钻井液体系</w:t>
            </w:r>
          </w:p>
        </w:tc>
      </w:tr>
      <w:tr w14:paraId="6F0FFFC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798B48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E138D6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E23FD1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512680DE">
      <w:pPr>
        <w:pStyle w:val="3"/>
        <w:ind w:left="0" w:leftChars="0" w:firstLine="0" w:firstLineChars="0"/>
      </w:pPr>
    </w:p>
    <w:p w14:paraId="1DC75F4F">
      <w:pPr>
        <w:pStyle w:val="4"/>
        <w:numPr>
          <w:ilvl w:val="2"/>
          <w:numId w:val="1"/>
        </w:numPr>
      </w:pPr>
      <w:r>
        <w:rPr>
          <w:rFonts w:hint="eastAsia"/>
        </w:rPr>
        <w:t>钻井液药品</w:t>
      </w:r>
    </w:p>
    <w:p w14:paraId="444116EC">
      <w:pPr>
        <w:pStyle w:val="3"/>
      </w:pPr>
    </w:p>
    <w:tbl>
      <w:tblPr>
        <w:tblStyle w:val="15"/>
        <w:tblW w:w="10417" w:type="dxa"/>
        <w:tblInd w:w="-6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2"/>
        <w:gridCol w:w="1459"/>
        <w:gridCol w:w="1551"/>
        <w:gridCol w:w="1448"/>
        <w:gridCol w:w="1480"/>
        <w:gridCol w:w="1407"/>
      </w:tblGrid>
      <w:tr w14:paraId="740B0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3072" w:type="dxa"/>
          </w:tcPr>
          <w:p w14:paraId="289383E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材料名称及代号</w:t>
            </w:r>
          </w:p>
          <w:p w14:paraId="6553E8A2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{{sjSggyZjyCljlList}}</w:t>
            </w:r>
          </w:p>
        </w:tc>
        <w:tc>
          <w:tcPr>
            <w:tcW w:w="1459" w:type="dxa"/>
          </w:tcPr>
          <w:p w14:paraId="3B3B550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51" w:type="dxa"/>
          </w:tcPr>
          <w:p w14:paraId="63F471B7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8" w:type="dxa"/>
          </w:tcPr>
          <w:p w14:paraId="7B4536A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80" w:type="dxa"/>
          </w:tcPr>
          <w:p w14:paraId="6AD2CE38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07" w:type="dxa"/>
          </w:tcPr>
          <w:p w14:paraId="6860EF4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 w14:paraId="58E0E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072" w:type="dxa"/>
          </w:tcPr>
          <w:p w14:paraId="54C5E8F9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[clmc]</w:t>
            </w:r>
          </w:p>
        </w:tc>
        <w:tc>
          <w:tcPr>
            <w:tcW w:w="1459" w:type="dxa"/>
          </w:tcPr>
          <w:p w14:paraId="7802CB7D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[ykjl]</w:t>
            </w:r>
          </w:p>
        </w:tc>
        <w:tc>
          <w:tcPr>
            <w:tcW w:w="1551" w:type="dxa"/>
          </w:tcPr>
          <w:p w14:paraId="15303922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[ekjl]</w:t>
            </w:r>
          </w:p>
        </w:tc>
        <w:tc>
          <w:tcPr>
            <w:tcW w:w="1448" w:type="dxa"/>
          </w:tcPr>
          <w:p w14:paraId="6FAB216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[skjl]</w:t>
            </w:r>
          </w:p>
        </w:tc>
        <w:tc>
          <w:tcPr>
            <w:tcW w:w="1480" w:type="dxa"/>
          </w:tcPr>
          <w:p w14:paraId="08C49FB8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[sikjl]</w:t>
            </w:r>
          </w:p>
        </w:tc>
        <w:tc>
          <w:tcPr>
            <w:tcW w:w="1407" w:type="dxa"/>
          </w:tcPr>
          <w:p w14:paraId="4BE94E87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[wkjl]</w:t>
            </w:r>
          </w:p>
        </w:tc>
      </w:tr>
    </w:tbl>
    <w:p w14:paraId="65ECA0DA">
      <w:r>
        <w:br w:type="page"/>
      </w:r>
    </w:p>
    <w:p w14:paraId="18DB52E3">
      <w:pPr>
        <w:pStyle w:val="3"/>
        <w:ind w:left="0" w:leftChars="0" w:firstLine="0" w:firstLineChars="0"/>
      </w:pPr>
    </w:p>
    <w:p w14:paraId="3BFB9D8E">
      <w:pPr>
        <w:pStyle w:val="2"/>
      </w:pPr>
      <w:r>
        <w:rPr>
          <w:rFonts w:hint="eastAsia"/>
        </w:rPr>
        <w:t>分段施工措施</w:t>
      </w:r>
    </w:p>
    <w:p w14:paraId="00192DB8">
      <w:pPr>
        <w:pStyle w:val="3"/>
        <w:ind w:left="0" w:leftChars="0" w:firstLine="0" w:firstLineChars="0"/>
        <w:rPr>
          <w:rFonts w:hint="eastAsia"/>
        </w:rPr>
      </w:pPr>
    </w:p>
    <w:p w14:paraId="7D70BD75">
      <w:pPr>
        <w:pStyle w:val="3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{{?fdsgcsList}}</w:t>
      </w:r>
    </w:p>
    <w:p w14:paraId="7F8649CC">
      <w:pPr>
        <w:pStyle w:val="3"/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{{kc}}</w:t>
      </w:r>
    </w:p>
    <w:p w14:paraId="6AD8FDEB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1、</w:t>
      </w:r>
      <w:bookmarkStart w:id="10" w:name="OLE_LINK2"/>
      <w:r>
        <w:rPr>
          <w:rFonts w:hint="eastAsia"/>
          <w:color w:val="auto"/>
          <w:szCs w:val="24"/>
          <w:lang w:val="en-US" w:eastAsia="zh-CN"/>
        </w:rPr>
        <w:t>{{tzqk}</w:t>
      </w:r>
      <w:r>
        <w:rPr>
          <w:rFonts w:hint="eastAsia"/>
          <w:color w:val="auto"/>
          <w:lang w:val="en-US" w:eastAsia="zh-CN"/>
        </w:rPr>
        <w:t>}；</w:t>
      </w:r>
    </w:p>
    <w:bookmarkEnd w:id="10"/>
    <w:p w14:paraId="0DDB9501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2、</w:t>
      </w:r>
      <w:r>
        <w:rPr>
          <w:rFonts w:hint="eastAsia"/>
          <w:szCs w:val="24"/>
          <w:lang w:val="en-US" w:eastAsia="zh-CN"/>
        </w:rPr>
        <w:t>{{jdqk}}</w:t>
      </w:r>
      <w:r>
        <w:rPr>
          <w:rFonts w:hint="eastAsia"/>
          <w:szCs w:val="24"/>
        </w:rPr>
        <w:t>；</w:t>
      </w:r>
    </w:p>
    <w:p w14:paraId="3C1A0161">
      <w:pPr>
        <w:spacing w:line="360" w:lineRule="auto"/>
        <w:ind w:firstLine="480" w:firstLineChars="200"/>
        <w:rPr>
          <w:rFonts w:hint="eastAsia" w:ascii="宋体" w:eastAsia="宋体" w:cs="宋体"/>
          <w:bCs/>
          <w:sz w:val="24"/>
          <w:szCs w:val="24"/>
        </w:rPr>
      </w:pPr>
      <w:r>
        <w:rPr>
          <w:rFonts w:hint="eastAsia" w:ascii="宋体" w:eastAsia="宋体" w:cs="宋体"/>
          <w:bCs/>
          <w:sz w:val="24"/>
          <w:szCs w:val="24"/>
        </w:rPr>
        <w:t>3</w:t>
      </w:r>
      <w:r>
        <w:rPr>
          <w:rFonts w:hint="eastAsia" w:ascii="宋体" w:eastAsia="宋体" w:cs="宋体"/>
          <w:sz w:val="24"/>
          <w:szCs w:val="24"/>
        </w:rPr>
        <w:t>、地层岩性：</w:t>
      </w:r>
    </w:p>
    <w:tbl>
      <w:tblPr>
        <w:tblStyle w:val="1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1863"/>
        <w:gridCol w:w="1945"/>
        <w:gridCol w:w="1946"/>
      </w:tblGrid>
      <w:tr w14:paraId="25FD5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BD39C3C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名称</w:t>
            </w:r>
          </w:p>
          <w:p w14:paraId="008DEBE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sjFdsgcsDcyxList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2043" w:type="dxa"/>
            <w:noWrap w:val="0"/>
            <w:vAlign w:val="top"/>
          </w:tcPr>
          <w:p w14:paraId="4552259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井段垂深 / m</w:t>
            </w:r>
          </w:p>
        </w:tc>
        <w:tc>
          <w:tcPr>
            <w:tcW w:w="2188" w:type="dxa"/>
            <w:noWrap w:val="0"/>
            <w:vAlign w:val="top"/>
          </w:tcPr>
          <w:p w14:paraId="4DE5DB03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岩性</w:t>
            </w:r>
          </w:p>
        </w:tc>
        <w:tc>
          <w:tcPr>
            <w:tcW w:w="2188" w:type="dxa"/>
            <w:noWrap w:val="0"/>
            <w:vAlign w:val="top"/>
          </w:tcPr>
          <w:p w14:paraId="390217F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备注</w:t>
            </w:r>
          </w:p>
        </w:tc>
      </w:tr>
      <w:tr w14:paraId="754B7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4D54EED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[dcmc]</w:t>
            </w:r>
          </w:p>
        </w:tc>
        <w:tc>
          <w:tcPr>
            <w:tcW w:w="2043" w:type="dxa"/>
            <w:noWrap w:val="0"/>
            <w:vAlign w:val="top"/>
          </w:tcPr>
          <w:p w14:paraId="0E3E2592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2188" w:type="dxa"/>
            <w:noWrap w:val="0"/>
            <w:vAlign w:val="top"/>
          </w:tcPr>
          <w:p w14:paraId="5EF12230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[yx]</w:t>
            </w:r>
          </w:p>
        </w:tc>
        <w:tc>
          <w:tcPr>
            <w:tcW w:w="2188" w:type="dxa"/>
            <w:noWrap w:val="0"/>
            <w:vAlign w:val="top"/>
          </w:tcPr>
          <w:p w14:paraId="57256E71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7E4ECF04">
      <w:pPr>
        <w:pStyle w:val="3"/>
        <w:numPr>
          <w:ilvl w:val="0"/>
          <w:numId w:val="2"/>
        </w:numPr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szCs w:val="24"/>
        </w:rPr>
        <w:t>轨迹分析</w:t>
      </w:r>
    </w:p>
    <w:p w14:paraId="552BF5D8">
      <w:pPr>
        <w:pStyle w:val="3"/>
        <w:numPr>
          <w:ilvl w:val="0"/>
          <w:numId w:val="0"/>
        </w:numPr>
        <w:ind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{{gjfx}}</w:t>
      </w:r>
    </w:p>
    <w:p w14:paraId="4896384D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轨迹优化</w:t>
      </w:r>
    </w:p>
    <w:p w14:paraId="0026600C">
      <w:pPr>
        <w:pStyle w:val="3"/>
        <w:numPr>
          <w:ilvl w:val="0"/>
          <w:numId w:val="0"/>
        </w:numPr>
        <w:ind w:firstLine="720" w:firstLineChars="300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{{gjyh}}</w:t>
      </w:r>
    </w:p>
    <w:p w14:paraId="430E24A0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地层压力</w:t>
      </w:r>
    </w:p>
    <w:p w14:paraId="39E08F10">
      <w:pPr>
        <w:pStyle w:val="3"/>
        <w:numPr>
          <w:ilvl w:val="0"/>
          <w:numId w:val="0"/>
        </w:numPr>
        <w:ind w:firstLine="720" w:firstLineChars="300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{{dcyl}}</w:t>
      </w:r>
    </w:p>
    <w:p w14:paraId="0A49D9EE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7</w:t>
      </w:r>
      <w:r>
        <w:rPr>
          <w:rFonts w:hint="eastAsia"/>
          <w:szCs w:val="24"/>
        </w:rPr>
        <w:t>、主要风险：</w:t>
      </w:r>
    </w:p>
    <w:p w14:paraId="23223C32">
      <w:pPr>
        <w:pStyle w:val="3"/>
        <w:ind w:left="0" w:leftChars="0"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{{zyfx}}</w:t>
      </w:r>
    </w:p>
    <w:p w14:paraId="41FAAEBF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8</w:t>
      </w:r>
      <w:r>
        <w:rPr>
          <w:rFonts w:hint="eastAsia"/>
          <w:szCs w:val="24"/>
        </w:rPr>
        <w:t>、风险</w:t>
      </w:r>
      <w:r>
        <w:rPr>
          <w:rFonts w:hint="eastAsia"/>
          <w:szCs w:val="24"/>
          <w:lang w:val="en-US" w:eastAsia="zh-CN"/>
        </w:rPr>
        <w:t>管控措施</w:t>
      </w:r>
      <w:r>
        <w:rPr>
          <w:rFonts w:hint="eastAsia"/>
          <w:szCs w:val="24"/>
        </w:rPr>
        <w:t>：</w:t>
      </w:r>
    </w:p>
    <w:p w14:paraId="7874BAD8">
      <w:pPr>
        <w:pStyle w:val="3"/>
        <w:ind w:left="0" w:leftChars="0" w:firstLine="720" w:firstLineChars="300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{{fxgkcs}}</w:t>
      </w:r>
    </w:p>
    <w:p w14:paraId="377EDFFC">
      <w:pPr>
        <w:pStyle w:val="3"/>
        <w:numPr>
          <w:ilvl w:val="0"/>
          <w:numId w:val="0"/>
        </w:numPr>
        <w:ind w:leftChars="200"/>
        <w:rPr>
          <w:rFonts w:hint="eastAsia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9、特殊工具</w:t>
      </w:r>
    </w:p>
    <w:tbl>
      <w:tblPr>
        <w:tblStyle w:val="14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70"/>
        <w:gridCol w:w="860"/>
        <w:gridCol w:w="1540"/>
        <w:gridCol w:w="1810"/>
        <w:gridCol w:w="2036"/>
      </w:tblGrid>
      <w:tr w14:paraId="6EC0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24" w:type="dxa"/>
            <w:noWrap w:val="0"/>
            <w:vAlign w:val="top"/>
          </w:tcPr>
          <w:p w14:paraId="06A081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工具名称</w:t>
            </w:r>
          </w:p>
          <w:p w14:paraId="0E5592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{{sjFdsgcsTsgjList}}</w:t>
            </w:r>
          </w:p>
        </w:tc>
        <w:tc>
          <w:tcPr>
            <w:tcW w:w="1270" w:type="dxa"/>
            <w:noWrap w:val="0"/>
            <w:vAlign w:val="top"/>
          </w:tcPr>
          <w:p w14:paraId="16CB36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规格型号</w:t>
            </w:r>
          </w:p>
        </w:tc>
        <w:tc>
          <w:tcPr>
            <w:tcW w:w="860" w:type="dxa"/>
            <w:noWrap w:val="0"/>
            <w:vAlign w:val="top"/>
          </w:tcPr>
          <w:p w14:paraId="0D4558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数量</w:t>
            </w:r>
          </w:p>
        </w:tc>
        <w:tc>
          <w:tcPr>
            <w:tcW w:w="1540" w:type="dxa"/>
            <w:noWrap w:val="0"/>
            <w:vAlign w:val="top"/>
          </w:tcPr>
          <w:p w14:paraId="2142E7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性能指标</w:t>
            </w:r>
          </w:p>
        </w:tc>
        <w:tc>
          <w:tcPr>
            <w:tcW w:w="1810" w:type="dxa"/>
            <w:noWrap w:val="0"/>
            <w:vAlign w:val="top"/>
          </w:tcPr>
          <w:p w14:paraId="4B6FB6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预计安装位置</w:t>
            </w:r>
          </w:p>
        </w:tc>
        <w:tc>
          <w:tcPr>
            <w:tcW w:w="2036" w:type="dxa"/>
            <w:noWrap w:val="0"/>
            <w:vAlign w:val="top"/>
          </w:tcPr>
          <w:p w14:paraId="653B2E6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使用目的及预期效果目标</w:t>
            </w:r>
          </w:p>
        </w:tc>
      </w:tr>
      <w:tr w14:paraId="0A39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224" w:type="dxa"/>
            <w:noWrap w:val="0"/>
            <w:vAlign w:val="top"/>
          </w:tcPr>
          <w:p w14:paraId="09DF641E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[gjmc]</w:t>
            </w:r>
          </w:p>
        </w:tc>
        <w:tc>
          <w:tcPr>
            <w:tcW w:w="1270" w:type="dxa"/>
            <w:noWrap w:val="0"/>
            <w:vAlign w:val="top"/>
          </w:tcPr>
          <w:p w14:paraId="76AEB750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[ggxh]</w:t>
            </w:r>
          </w:p>
        </w:tc>
        <w:tc>
          <w:tcPr>
            <w:tcW w:w="860" w:type="dxa"/>
            <w:noWrap w:val="0"/>
            <w:vAlign w:val="top"/>
          </w:tcPr>
          <w:p w14:paraId="6416B16A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[sl]</w:t>
            </w:r>
          </w:p>
        </w:tc>
        <w:tc>
          <w:tcPr>
            <w:tcW w:w="1540" w:type="dxa"/>
            <w:noWrap w:val="0"/>
            <w:vAlign w:val="top"/>
          </w:tcPr>
          <w:p w14:paraId="4F8EDAA7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[xnzb]</w:t>
            </w:r>
          </w:p>
        </w:tc>
        <w:tc>
          <w:tcPr>
            <w:tcW w:w="1810" w:type="dxa"/>
            <w:noWrap w:val="0"/>
            <w:vAlign w:val="top"/>
          </w:tcPr>
          <w:p w14:paraId="4A5C8C69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[yjazwz]</w:t>
            </w:r>
          </w:p>
        </w:tc>
        <w:tc>
          <w:tcPr>
            <w:tcW w:w="2036" w:type="dxa"/>
            <w:noWrap w:val="0"/>
            <w:vAlign w:val="top"/>
          </w:tcPr>
          <w:p w14:paraId="44347A8F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[yqxg]</w:t>
            </w:r>
          </w:p>
        </w:tc>
      </w:tr>
    </w:tbl>
    <w:p w14:paraId="58B6B252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7FEA21F6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4FF58D37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0E9F95DB">
      <w:pPr>
        <w:pStyle w:val="3"/>
        <w:numPr>
          <w:ilvl w:val="0"/>
          <w:numId w:val="0"/>
        </w:numPr>
        <w:ind w:leftChars="20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10、</w:t>
      </w:r>
      <w:r>
        <w:rPr>
          <w:rFonts w:hint="eastAsia"/>
          <w:szCs w:val="24"/>
        </w:rPr>
        <w:t>钻头选型：</w:t>
      </w:r>
    </w:p>
    <w:p w14:paraId="40D96950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推荐型号为</w:t>
      </w:r>
      <w:r>
        <w:rPr>
          <w:rFonts w:hint="eastAsia"/>
          <w:szCs w:val="24"/>
          <w:lang w:val="en-US" w:eastAsia="zh-CN"/>
        </w:rPr>
        <w:t>{{ztxh}}</w:t>
      </w:r>
      <w:r>
        <w:rPr>
          <w:rFonts w:hint="eastAsia"/>
          <w:szCs w:val="24"/>
        </w:rPr>
        <w:t>，</w:t>
      </w:r>
    </w:p>
    <w:tbl>
      <w:tblPr>
        <w:tblStyle w:val="15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272"/>
        <w:gridCol w:w="1627"/>
        <w:gridCol w:w="1612"/>
        <w:gridCol w:w="1737"/>
      </w:tblGrid>
      <w:tr w14:paraId="0A8A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right"/>
        </w:trPr>
        <w:tc>
          <w:tcPr>
            <w:tcW w:w="1877" w:type="dxa"/>
            <w:noWrap w:val="0"/>
            <w:vAlign w:val="top"/>
          </w:tcPr>
          <w:p w14:paraId="10141621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  <w:p w14:paraId="7C68DB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sjZtcsxxList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356" w:type="dxa"/>
            <w:noWrap w:val="0"/>
            <w:vAlign w:val="top"/>
          </w:tcPr>
          <w:p w14:paraId="23E594E7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刀翼</w:t>
            </w:r>
          </w:p>
        </w:tc>
        <w:tc>
          <w:tcPr>
            <w:tcW w:w="1744" w:type="dxa"/>
            <w:noWrap w:val="0"/>
            <w:vAlign w:val="top"/>
          </w:tcPr>
          <w:p w14:paraId="7C8BA25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复合片mm</w:t>
            </w:r>
          </w:p>
        </w:tc>
        <w:tc>
          <w:tcPr>
            <w:tcW w:w="1744" w:type="dxa"/>
            <w:noWrap w:val="0"/>
            <w:vAlign w:val="top"/>
          </w:tcPr>
          <w:p w14:paraId="34D0734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</w:tc>
        <w:tc>
          <w:tcPr>
            <w:tcW w:w="1835" w:type="dxa"/>
            <w:noWrap w:val="0"/>
            <w:vAlign w:val="top"/>
          </w:tcPr>
          <w:p w14:paraId="6564094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复合片齿型</w:t>
            </w:r>
          </w:p>
        </w:tc>
      </w:tr>
      <w:tr w14:paraId="5E7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right"/>
        </w:trPr>
        <w:tc>
          <w:tcPr>
            <w:tcW w:w="1877" w:type="dxa"/>
            <w:noWrap w:val="0"/>
            <w:vAlign w:val="top"/>
          </w:tcPr>
          <w:p w14:paraId="45DB1DCB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56" w:type="dxa"/>
            <w:noWrap w:val="0"/>
            <w:vAlign w:val="top"/>
          </w:tcPr>
          <w:p w14:paraId="6A035FD8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[dy]</w:t>
            </w:r>
          </w:p>
        </w:tc>
        <w:tc>
          <w:tcPr>
            <w:tcW w:w="1744" w:type="dxa"/>
            <w:noWrap w:val="0"/>
            <w:vAlign w:val="top"/>
          </w:tcPr>
          <w:p w14:paraId="05DC4B0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[ffp]</w:t>
            </w:r>
          </w:p>
        </w:tc>
        <w:tc>
          <w:tcPr>
            <w:tcW w:w="1744" w:type="dxa"/>
            <w:noWrap w:val="0"/>
            <w:vAlign w:val="top"/>
          </w:tcPr>
          <w:p w14:paraId="292C9DCA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1835" w:type="dxa"/>
            <w:noWrap w:val="0"/>
            <w:vAlign w:val="top"/>
          </w:tcPr>
          <w:p w14:paraId="1023898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[ffpcx]</w:t>
            </w:r>
          </w:p>
        </w:tc>
      </w:tr>
    </w:tbl>
    <w:p w14:paraId="1169EDAA">
      <w:pPr>
        <w:pStyle w:val="3"/>
        <w:ind w:left="0" w:leftChars="0" w:firstLine="0" w:firstLineChars="0"/>
        <w:rPr>
          <w:rFonts w:hint="eastAsia"/>
          <w:szCs w:val="24"/>
        </w:rPr>
      </w:pPr>
    </w:p>
    <w:p w14:paraId="27A2B629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11</w:t>
      </w:r>
      <w:r>
        <w:rPr>
          <w:rFonts w:hint="eastAsia"/>
          <w:szCs w:val="24"/>
        </w:rPr>
        <w:t>、钻具组合：</w:t>
      </w:r>
    </w:p>
    <w:p w14:paraId="0E6C85AD">
      <w:pPr>
        <w:pStyle w:val="3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{{zjzh}}</w:t>
      </w:r>
    </w:p>
    <w:p w14:paraId="2FAF142D">
      <w:pPr>
        <w:pStyle w:val="3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{{zjzhzysx}}</w:t>
      </w:r>
    </w:p>
    <w:p w14:paraId="6B13F7E0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12</w:t>
      </w:r>
      <w:r>
        <w:rPr>
          <w:rFonts w:hint="eastAsia"/>
          <w:szCs w:val="24"/>
        </w:rPr>
        <w:t>、施工参数：</w:t>
      </w:r>
    </w:p>
    <w:p w14:paraId="2C5950F5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排量：</w:t>
      </w:r>
      <w:r>
        <w:rPr>
          <w:rFonts w:hint="eastAsia"/>
          <w:color w:val="auto"/>
          <w:szCs w:val="24"/>
          <w:lang w:val="en-US" w:eastAsia="zh-CN"/>
        </w:rPr>
        <w:t>{{zjpl}}</w:t>
      </w:r>
      <w:r>
        <w:rPr>
          <w:rFonts w:hint="eastAsia"/>
          <w:szCs w:val="24"/>
          <w:lang w:val="en-US" w:eastAsia="zh-CN"/>
        </w:rPr>
        <w:t>，钻压：</w:t>
      </w:r>
      <w:r>
        <w:rPr>
          <w:rFonts w:hint="eastAsia"/>
          <w:color w:val="auto"/>
          <w:szCs w:val="24"/>
          <w:lang w:val="en-US" w:eastAsia="zh-CN"/>
        </w:rPr>
        <w:t>{{zjzy}</w:t>
      </w:r>
      <w:r>
        <w:rPr>
          <w:rFonts w:hint="eastAsia"/>
          <w:color w:val="548DD4"/>
          <w:szCs w:val="24"/>
          <w:lang w:val="en-US" w:eastAsia="zh-CN"/>
        </w:rPr>
        <w:t>}</w:t>
      </w:r>
      <w:r>
        <w:rPr>
          <w:rFonts w:hint="eastAsia"/>
          <w:szCs w:val="24"/>
          <w:lang w:val="en-US" w:eastAsia="zh-CN"/>
        </w:rPr>
        <w:t>，转速：</w:t>
      </w:r>
      <w:r>
        <w:rPr>
          <w:rFonts w:hint="eastAsia"/>
          <w:color w:val="auto"/>
          <w:szCs w:val="24"/>
          <w:lang w:val="en-US" w:eastAsia="zh-CN"/>
        </w:rPr>
        <w:t>{{zjzs}}。</w:t>
      </w:r>
    </w:p>
    <w:p w14:paraId="78DD4E78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13</w:t>
      </w:r>
      <w:r>
        <w:rPr>
          <w:rFonts w:hint="eastAsia"/>
          <w:szCs w:val="24"/>
        </w:rPr>
        <w:t>、钻井液分段性能：</w:t>
      </w:r>
    </w:p>
    <w:tbl>
      <w:tblPr>
        <w:tblStyle w:val="14"/>
        <w:tblW w:w="829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6"/>
        <w:gridCol w:w="3393"/>
      </w:tblGrid>
      <w:tr w14:paraId="0A10AC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CBD1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项目 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sjFdsgcsZjyFdxnbList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FF13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</w:tr>
      <w:tr w14:paraId="0C1A0F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8CAB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密度(g/cm3)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48AF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[md]</w:t>
            </w:r>
          </w:p>
        </w:tc>
      </w:tr>
      <w:tr w14:paraId="6A34E3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22EE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马氏漏斗黏度(s)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947D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msldnd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B23C6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01BB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滤失量(ml)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661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apilsl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8202D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0ABC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泥饼(mm)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FCEB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apinb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00DAB4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B238F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静切力(Pa)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9BD8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jql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59417F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F7FAA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pH 值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0424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4D664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C6F0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含砂量(％)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B1B5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77D40E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8C271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总固含(％)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5A97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zgh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DB9644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466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摩阻系数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C43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mzxs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B2416D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2366A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动切力(Pa)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284B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E8DD8D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822A4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塑性黏度(mPa·s)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0A8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sxnd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1FE16981">
      <w:pPr>
        <w:pStyle w:val="3"/>
        <w:rPr>
          <w:rFonts w:hint="eastAsia"/>
          <w:szCs w:val="24"/>
        </w:rPr>
      </w:pPr>
    </w:p>
    <w:p w14:paraId="3598227F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</w:t>
      </w:r>
      <w:r>
        <w:rPr>
          <w:rFonts w:hint="eastAsia"/>
          <w:szCs w:val="24"/>
          <w:lang w:val="en-US" w:eastAsia="zh-CN"/>
        </w:rPr>
        <w:t>4</w:t>
      </w:r>
      <w:r>
        <w:rPr>
          <w:rFonts w:hint="eastAsia"/>
          <w:szCs w:val="24"/>
        </w:rPr>
        <w:t>、钻井液措施：</w:t>
      </w:r>
    </w:p>
    <w:p w14:paraId="420D5EB8">
      <w:pPr>
        <w:spacing w:line="360" w:lineRule="auto"/>
        <w:ind w:firstLine="480" w:firstLineChars="200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{zjycs}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548DD4"/>
          <w:sz w:val="24"/>
          <w:szCs w:val="24"/>
        </w:rPr>
        <w:t xml:space="preserve"> </w:t>
      </w:r>
    </w:p>
    <w:p w14:paraId="4B06FB35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15、</w:t>
      </w:r>
      <w:r>
        <w:rPr>
          <w:rFonts w:hint="eastAsia"/>
          <w:sz w:val="24"/>
          <w:szCs w:val="24"/>
        </w:rPr>
        <w:t>钻井工程措施</w:t>
      </w:r>
    </w:p>
    <w:p w14:paraId="6277C6C7">
      <w:pPr>
        <w:spacing w:line="360" w:lineRule="auto"/>
        <w:ind w:firstLine="480" w:firstLineChars="200"/>
        <w:rPr>
          <w:rFonts w:hint="eastAsia" w:ascii="宋体" w:eastAsia="宋体"/>
          <w:color w:val="auto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{zjgccs}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auto"/>
          <w:sz w:val="24"/>
          <w:szCs w:val="24"/>
        </w:rPr>
        <w:t xml:space="preserve"> </w:t>
      </w:r>
    </w:p>
    <w:p w14:paraId="509FAD11">
      <w:pPr>
        <w:pStyle w:val="3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/>
          <w:szCs w:val="24"/>
          <w:lang w:val="en-US" w:eastAsia="zh-CN"/>
        </w:rPr>
        <w:t>{{/</w:t>
      </w:r>
      <w:r>
        <w:rPr>
          <w:rFonts w:hint="eastAsia"/>
          <w:lang w:val="en-US" w:eastAsia="zh-CN"/>
        </w:rPr>
        <w:t>fdsgcsList</w:t>
      </w:r>
      <w:r>
        <w:rPr>
          <w:rFonts w:hint="eastAsia"/>
          <w:szCs w:val="24"/>
          <w:lang w:val="en-US" w:eastAsia="zh-CN"/>
        </w:rPr>
        <w:t>}}</w:t>
      </w:r>
    </w:p>
    <w:p w14:paraId="07C7992C">
      <w:pPr>
        <w:rPr>
          <w:szCs w:val="24"/>
        </w:rPr>
      </w:pPr>
      <w:r>
        <w:rPr>
          <w:szCs w:val="24"/>
        </w:rPr>
        <w:br w:type="page"/>
      </w:r>
    </w:p>
    <w:p w14:paraId="116B778F">
      <w:pPr>
        <w:pStyle w:val="3"/>
        <w:spacing w:line="300" w:lineRule="auto"/>
        <w:ind w:left="0" w:leftChars="0" w:firstLine="0" w:firstLineChars="0"/>
        <w:rPr>
          <w:szCs w:val="24"/>
        </w:rPr>
      </w:pPr>
    </w:p>
    <w:p w14:paraId="2EC63E3E">
      <w:pPr>
        <w:pStyle w:val="2"/>
        <w:rPr>
          <w:rFonts w:hint="eastAsia"/>
        </w:rPr>
      </w:pPr>
      <w:r>
        <w:rPr>
          <w:rFonts w:hint="eastAsia"/>
        </w:rPr>
        <w:t>井控专篇</w:t>
      </w:r>
    </w:p>
    <w:p w14:paraId="79A931D2">
      <w:pPr>
        <w:pStyle w:val="4"/>
        <w:rPr>
          <w:rFonts w:ascii="宋体" w:hAnsi="宋体" w:cs="宋体"/>
          <w:sz w:val="24"/>
        </w:rPr>
      </w:pPr>
      <w:r>
        <w:t>各开次钻井口装置</w:t>
      </w:r>
    </w:p>
    <w:p w14:paraId="7C9D8194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{{zjkzz}}</w:t>
      </w:r>
    </w:p>
    <w:p w14:paraId="38B0E572">
      <w:pPr>
        <w:pStyle w:val="4"/>
      </w:pPr>
      <w:r>
        <w:t>节流管汇及压井管汇</w:t>
      </w:r>
    </w:p>
    <w:p w14:paraId="41E421F2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{{jlgh}}</w:t>
      </w:r>
    </w:p>
    <w:p w14:paraId="2CF17C24">
      <w:pPr>
        <w:pStyle w:val="4"/>
      </w:pPr>
      <w:bookmarkStart w:id="11" w:name="bookmark42"/>
      <w:bookmarkEnd w:id="11"/>
      <w:r>
        <w:t>井控设备配套及试压要求</w:t>
      </w:r>
    </w:p>
    <w:p w14:paraId="60A9F683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{{syyq}}</w:t>
      </w:r>
    </w:p>
    <w:p w14:paraId="520FE984">
      <w:pPr>
        <w:pStyle w:val="4"/>
      </w:pPr>
      <w:r>
        <w:rPr>
          <w:rFonts w:hint="eastAsia"/>
        </w:rPr>
        <w:t>材料储备</w:t>
      </w:r>
    </w:p>
    <w:p w14:paraId="23F659A2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{{clcb}}</w:t>
      </w:r>
    </w:p>
    <w:p w14:paraId="3701BCDD">
      <w:pPr>
        <w:pStyle w:val="3"/>
        <w:rPr>
          <w:rFonts w:hint="eastAsia"/>
        </w:rPr>
      </w:pPr>
    </w:p>
    <w:p w14:paraId="1F469493">
      <w:pPr>
        <w:pStyle w:val="2"/>
      </w:pPr>
      <w:r>
        <w:rPr>
          <w:rFonts w:hint="eastAsia"/>
        </w:rPr>
        <w:t>HSE专篇</w:t>
      </w:r>
    </w:p>
    <w:p w14:paraId="4ECEDE31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{{hse}}</w:t>
      </w:r>
    </w:p>
    <w:p w14:paraId="0E4E1C13">
      <w:pPr>
        <w:pStyle w:val="2"/>
      </w:pPr>
      <w:r>
        <w:rPr>
          <w:rFonts w:hint="eastAsia"/>
        </w:rPr>
        <w:t>计划周期</w:t>
      </w:r>
    </w:p>
    <w:tbl>
      <w:tblPr>
        <w:tblStyle w:val="14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2325"/>
        <w:gridCol w:w="2325"/>
        <w:gridCol w:w="2325"/>
      </w:tblGrid>
      <w:tr w14:paraId="16D84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325" w:type="dxa"/>
            <w:noWrap w:val="0"/>
            <w:vAlign w:val="top"/>
          </w:tcPr>
          <w:p w14:paraId="2A1C2F26">
            <w:pPr>
              <w:pStyle w:val="3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施工环节</w:t>
            </w:r>
          </w:p>
          <w:p w14:paraId="58087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sjJhzqList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2325" w:type="dxa"/>
            <w:noWrap w:val="0"/>
            <w:vAlign w:val="top"/>
          </w:tcPr>
          <w:p w14:paraId="2CECFC36">
            <w:pPr>
              <w:pStyle w:val="3"/>
              <w:jc w:val="both"/>
            </w:pPr>
            <w:r>
              <w:rPr>
                <w:rFonts w:hint="eastAsia"/>
              </w:rPr>
              <w:t>起始井深(m)</w:t>
            </w:r>
          </w:p>
        </w:tc>
        <w:tc>
          <w:tcPr>
            <w:tcW w:w="2325" w:type="dxa"/>
            <w:noWrap w:val="0"/>
            <w:vAlign w:val="top"/>
          </w:tcPr>
          <w:p w14:paraId="1D52379B">
            <w:pPr>
              <w:pStyle w:val="3"/>
              <w:jc w:val="both"/>
            </w:pPr>
            <w:r>
              <w:rPr>
                <w:rFonts w:hint="eastAsia"/>
              </w:rPr>
              <w:t>结束井深(m)</w:t>
            </w:r>
          </w:p>
        </w:tc>
        <w:tc>
          <w:tcPr>
            <w:tcW w:w="2325" w:type="dxa"/>
            <w:noWrap w:val="0"/>
            <w:vAlign w:val="top"/>
          </w:tcPr>
          <w:p w14:paraId="4A09636F">
            <w:pPr>
              <w:pStyle w:val="3"/>
              <w:jc w:val="both"/>
            </w:pPr>
            <w:r>
              <w:rPr>
                <w:rFonts w:hint="eastAsia"/>
              </w:rPr>
              <w:t>计划周期（d)</w:t>
            </w:r>
          </w:p>
        </w:tc>
      </w:tr>
      <w:tr w14:paraId="40706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325" w:type="dxa"/>
            <w:noWrap w:val="0"/>
            <w:vAlign w:val="top"/>
          </w:tcPr>
          <w:p w14:paraId="7958A4CF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[sghj]</w:t>
            </w:r>
          </w:p>
        </w:tc>
        <w:tc>
          <w:tcPr>
            <w:tcW w:w="2325" w:type="dxa"/>
            <w:noWrap w:val="0"/>
            <w:vAlign w:val="top"/>
          </w:tcPr>
          <w:p w14:paraId="602EC369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[qsjs]</w:t>
            </w:r>
          </w:p>
        </w:tc>
        <w:tc>
          <w:tcPr>
            <w:tcW w:w="2325" w:type="dxa"/>
            <w:noWrap w:val="0"/>
            <w:vAlign w:val="top"/>
          </w:tcPr>
          <w:p w14:paraId="43FCC285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[jsjs]</w:t>
            </w:r>
          </w:p>
        </w:tc>
        <w:tc>
          <w:tcPr>
            <w:tcW w:w="2325" w:type="dxa"/>
            <w:noWrap w:val="0"/>
            <w:vAlign w:val="top"/>
          </w:tcPr>
          <w:p w14:paraId="7B031E6D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[jhzq]</w:t>
            </w:r>
          </w:p>
        </w:tc>
      </w:tr>
    </w:tbl>
    <w:p w14:paraId="0C3CEFC6">
      <w:pPr>
        <w:pStyle w:val="3"/>
      </w:pPr>
    </w:p>
    <w:p w14:paraId="1CC71CA0">
      <w:pPr>
        <w:pStyle w:val="2"/>
      </w:pPr>
      <w:r>
        <w:rPr>
          <w:rFonts w:hint="eastAsia"/>
        </w:rPr>
        <w:t>附录</w:t>
      </w:r>
    </w:p>
    <w:p w14:paraId="56420361">
      <w:pPr>
        <w:pStyle w:val="4"/>
        <w:rPr>
          <w:rFonts w:hint="eastAsia"/>
        </w:rPr>
      </w:pPr>
      <w:r>
        <w:rPr>
          <w:rFonts w:hint="eastAsia"/>
        </w:rPr>
        <w:t>应急联系方式</w:t>
      </w:r>
    </w:p>
    <w:p w14:paraId="21BEE1D3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{{yjlxfs}}</w:t>
      </w:r>
    </w:p>
    <w:p w14:paraId="36FA14D3">
      <w:pPr>
        <w:pStyle w:val="4"/>
        <w:rPr>
          <w:rFonts w:hint="eastAsia"/>
        </w:rPr>
      </w:pPr>
      <w:r>
        <w:rPr>
          <w:rFonts w:hint="eastAsia"/>
        </w:rPr>
        <w:t>喷漏卡塌的预防管控措施</w:t>
      </w:r>
    </w:p>
    <w:p w14:paraId="26D6A16D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default"/>
          <w:color w:val="548DD4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{{yfgkcs}}</w:t>
      </w:r>
    </w:p>
    <w:p w14:paraId="67F3B25A">
      <w:pPr>
        <w:pStyle w:val="4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完井施工措施</w:t>
      </w:r>
    </w:p>
    <w:p w14:paraId="60600BCD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{{wjsgcs}}</w:t>
      </w:r>
    </w:p>
    <w:p w14:paraId="32912A21">
      <w:pPr>
        <w:pStyle w:val="4"/>
        <w:rPr>
          <w:rFonts w:hint="eastAsia"/>
        </w:rPr>
      </w:pPr>
      <w:r>
        <w:rPr>
          <w:rFonts w:hint="eastAsia"/>
        </w:rPr>
        <w:t>特殊工艺、工具使用指南</w:t>
      </w:r>
    </w:p>
    <w:p w14:paraId="6B428F5E">
      <w:pPr>
        <w:pStyle w:val="3"/>
        <w:rPr>
          <w:rFonts w:hint="eastAsia"/>
        </w:rPr>
      </w:pPr>
      <w:r>
        <w:rPr>
          <w:rFonts w:hint="eastAsia"/>
          <w:color w:val="auto"/>
          <w:lang w:val="en-US" w:eastAsia="zh-CN"/>
        </w:rPr>
        <w:t>{{syzn}}</w:t>
      </w:r>
    </w:p>
    <w:p w14:paraId="737632EE">
      <w:pPr>
        <w:pStyle w:val="4"/>
        <w:rPr>
          <w:rFonts w:hint="eastAsia"/>
        </w:rPr>
      </w:pPr>
      <w:r>
        <w:rPr>
          <w:rFonts w:hint="eastAsia"/>
        </w:rPr>
        <w:t>特殊岩性的知识</w:t>
      </w:r>
    </w:p>
    <w:p w14:paraId="2A9A5608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{{tsyxzs}}</w:t>
      </w:r>
    </w:p>
    <w:p w14:paraId="59219E3B"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</w:p>
    <w:sectPr>
      <w:pgSz w:w="11906" w:h="16838"/>
      <w:pgMar w:top="1440" w:right="1797" w:bottom="1440" w:left="179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11ABD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5046FB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5046FB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D545E">
    <w:pPr>
      <w:spacing w:line="230" w:lineRule="auto"/>
      <w:ind w:left="5252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F47259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Xcim94BAAC+AwAADgAAAGRycy9lMm9Eb2MueG1srVPBjtMwEL0j8Q+W&#10;7zTZSou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5dyKb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9F47259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F3D3D">
    <w:pPr>
      <w:spacing w:line="230" w:lineRule="auto"/>
      <w:ind w:left="5219"/>
      <w:jc w:val="both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B9CE93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9gLqy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BB9CE93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F4B25">
    <w:pPr>
      <w:pStyle w:val="11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61B8F">
                          <w:pPr>
                            <w:pStyle w:val="11"/>
                            <w:jc w:val="cen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n5f77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F061B8F">
                    <w:pPr>
                      <w:pStyle w:val="11"/>
                      <w:jc w:val="cen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E275E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15E0D7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93ADA4"/>
    <w:multiLevelType w:val="singleLevel"/>
    <w:tmpl w:val="F093ADA4"/>
    <w:lvl w:ilvl="0" w:tentative="0">
      <w:start w:val="4"/>
      <w:numFmt w:val="decimal"/>
      <w:suff w:val="nothing"/>
      <w:lvlText w:val="%1、"/>
      <w:lvlJc w:val="left"/>
      <w:rPr>
        <w:rFonts w:hint="default"/>
        <w:color w:val="000000"/>
      </w:rPr>
    </w:lvl>
  </w:abstractNum>
  <w:abstractNum w:abstractNumId="1">
    <w:nsid w:val="7C2FFD3D"/>
    <w:multiLevelType w:val="multilevel"/>
    <w:tmpl w:val="7C2FFD3D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pStyle w:val="4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MzI3ZWE0ZjUyMzhhMGFhNDVlOTc0YzVlODk5MjIifQ=="/>
  </w:docVars>
  <w:rsids>
    <w:rsidRoot w:val="004074F2"/>
    <w:rsid w:val="000130CB"/>
    <w:rsid w:val="0005773E"/>
    <w:rsid w:val="00075F7B"/>
    <w:rsid w:val="00081252"/>
    <w:rsid w:val="00082BCB"/>
    <w:rsid w:val="0008402B"/>
    <w:rsid w:val="00086810"/>
    <w:rsid w:val="00086B21"/>
    <w:rsid w:val="000A0CD7"/>
    <w:rsid w:val="000B12A8"/>
    <w:rsid w:val="000B4B30"/>
    <w:rsid w:val="000B73B3"/>
    <w:rsid w:val="000C5670"/>
    <w:rsid w:val="000D5A58"/>
    <w:rsid w:val="000D6C50"/>
    <w:rsid w:val="00100EF5"/>
    <w:rsid w:val="001111C4"/>
    <w:rsid w:val="00116545"/>
    <w:rsid w:val="001669DD"/>
    <w:rsid w:val="001727E0"/>
    <w:rsid w:val="00176E87"/>
    <w:rsid w:val="0018274C"/>
    <w:rsid w:val="00194561"/>
    <w:rsid w:val="001C00F6"/>
    <w:rsid w:val="0020662C"/>
    <w:rsid w:val="00262001"/>
    <w:rsid w:val="002A3BC5"/>
    <w:rsid w:val="002A50F2"/>
    <w:rsid w:val="002C12CC"/>
    <w:rsid w:val="002C1B70"/>
    <w:rsid w:val="002E002D"/>
    <w:rsid w:val="00305450"/>
    <w:rsid w:val="00313502"/>
    <w:rsid w:val="00327FE9"/>
    <w:rsid w:val="0033665E"/>
    <w:rsid w:val="00342B23"/>
    <w:rsid w:val="00342C33"/>
    <w:rsid w:val="00353983"/>
    <w:rsid w:val="003541E9"/>
    <w:rsid w:val="00371BD4"/>
    <w:rsid w:val="00383E45"/>
    <w:rsid w:val="00395519"/>
    <w:rsid w:val="003B7037"/>
    <w:rsid w:val="003D43E5"/>
    <w:rsid w:val="003E500A"/>
    <w:rsid w:val="004135FF"/>
    <w:rsid w:val="0042468B"/>
    <w:rsid w:val="004362E5"/>
    <w:rsid w:val="004519AB"/>
    <w:rsid w:val="004531BE"/>
    <w:rsid w:val="00463D3B"/>
    <w:rsid w:val="00465479"/>
    <w:rsid w:val="00487F66"/>
    <w:rsid w:val="00490F9A"/>
    <w:rsid w:val="00492904"/>
    <w:rsid w:val="004A4CB7"/>
    <w:rsid w:val="004A555E"/>
    <w:rsid w:val="004B6D8D"/>
    <w:rsid w:val="004B7B24"/>
    <w:rsid w:val="005118E3"/>
    <w:rsid w:val="00513DBF"/>
    <w:rsid w:val="0053625D"/>
    <w:rsid w:val="00553BE8"/>
    <w:rsid w:val="00554CD9"/>
    <w:rsid w:val="005946E9"/>
    <w:rsid w:val="005A4DCE"/>
    <w:rsid w:val="005A5D13"/>
    <w:rsid w:val="005D462E"/>
    <w:rsid w:val="005D7D5E"/>
    <w:rsid w:val="005E3525"/>
    <w:rsid w:val="00611128"/>
    <w:rsid w:val="00613AF2"/>
    <w:rsid w:val="00633E12"/>
    <w:rsid w:val="00644A5C"/>
    <w:rsid w:val="00645226"/>
    <w:rsid w:val="0066320B"/>
    <w:rsid w:val="00687AFC"/>
    <w:rsid w:val="006B0C69"/>
    <w:rsid w:val="006B335C"/>
    <w:rsid w:val="006C18EC"/>
    <w:rsid w:val="006C2D2A"/>
    <w:rsid w:val="006E27AA"/>
    <w:rsid w:val="0070259F"/>
    <w:rsid w:val="00706E69"/>
    <w:rsid w:val="00724D58"/>
    <w:rsid w:val="007429DA"/>
    <w:rsid w:val="0076748F"/>
    <w:rsid w:val="007708D6"/>
    <w:rsid w:val="00775E87"/>
    <w:rsid w:val="007872F9"/>
    <w:rsid w:val="0079084C"/>
    <w:rsid w:val="00793502"/>
    <w:rsid w:val="007A0C11"/>
    <w:rsid w:val="007A720B"/>
    <w:rsid w:val="007B6A1F"/>
    <w:rsid w:val="007E483A"/>
    <w:rsid w:val="00810685"/>
    <w:rsid w:val="00811C66"/>
    <w:rsid w:val="00813A01"/>
    <w:rsid w:val="00814D5B"/>
    <w:rsid w:val="00816B2E"/>
    <w:rsid w:val="0082463B"/>
    <w:rsid w:val="0082760D"/>
    <w:rsid w:val="00833175"/>
    <w:rsid w:val="00861B72"/>
    <w:rsid w:val="00871284"/>
    <w:rsid w:val="00881018"/>
    <w:rsid w:val="00892AE5"/>
    <w:rsid w:val="0089359B"/>
    <w:rsid w:val="008A4B66"/>
    <w:rsid w:val="008B2D98"/>
    <w:rsid w:val="008B4152"/>
    <w:rsid w:val="008C33E8"/>
    <w:rsid w:val="009011F2"/>
    <w:rsid w:val="00910E1A"/>
    <w:rsid w:val="00911B45"/>
    <w:rsid w:val="00930AFF"/>
    <w:rsid w:val="00957E14"/>
    <w:rsid w:val="009B1F7A"/>
    <w:rsid w:val="00A024A8"/>
    <w:rsid w:val="00A10075"/>
    <w:rsid w:val="00A1291F"/>
    <w:rsid w:val="00A23AC2"/>
    <w:rsid w:val="00A622C4"/>
    <w:rsid w:val="00A62703"/>
    <w:rsid w:val="00A64225"/>
    <w:rsid w:val="00AC5A39"/>
    <w:rsid w:val="00AE088C"/>
    <w:rsid w:val="00AF49BB"/>
    <w:rsid w:val="00B05C7A"/>
    <w:rsid w:val="00B46292"/>
    <w:rsid w:val="00B56F32"/>
    <w:rsid w:val="00B72C5C"/>
    <w:rsid w:val="00B75EC8"/>
    <w:rsid w:val="00B9269B"/>
    <w:rsid w:val="00B94BCD"/>
    <w:rsid w:val="00BB0880"/>
    <w:rsid w:val="00BB41DB"/>
    <w:rsid w:val="00BE6925"/>
    <w:rsid w:val="00BF0E19"/>
    <w:rsid w:val="00BF69FB"/>
    <w:rsid w:val="00BF6DF7"/>
    <w:rsid w:val="00C2496D"/>
    <w:rsid w:val="00C3615C"/>
    <w:rsid w:val="00C4422B"/>
    <w:rsid w:val="00C45E6B"/>
    <w:rsid w:val="00C46677"/>
    <w:rsid w:val="00C561F4"/>
    <w:rsid w:val="00C8255B"/>
    <w:rsid w:val="00C945DF"/>
    <w:rsid w:val="00C9567C"/>
    <w:rsid w:val="00CA4B45"/>
    <w:rsid w:val="00CB71C9"/>
    <w:rsid w:val="00CE246D"/>
    <w:rsid w:val="00CE2C93"/>
    <w:rsid w:val="00D01F24"/>
    <w:rsid w:val="00D25872"/>
    <w:rsid w:val="00D52674"/>
    <w:rsid w:val="00D55147"/>
    <w:rsid w:val="00D60CA3"/>
    <w:rsid w:val="00D86F94"/>
    <w:rsid w:val="00DB1E4E"/>
    <w:rsid w:val="00DB38EF"/>
    <w:rsid w:val="00DE36BC"/>
    <w:rsid w:val="00E11DD4"/>
    <w:rsid w:val="00E217E3"/>
    <w:rsid w:val="00E24B2D"/>
    <w:rsid w:val="00E36704"/>
    <w:rsid w:val="00E43C50"/>
    <w:rsid w:val="00E6501A"/>
    <w:rsid w:val="00ED63DA"/>
    <w:rsid w:val="00EE4435"/>
    <w:rsid w:val="00EF3EEB"/>
    <w:rsid w:val="00EF4001"/>
    <w:rsid w:val="00F07FE3"/>
    <w:rsid w:val="00F10CBD"/>
    <w:rsid w:val="00F120B8"/>
    <w:rsid w:val="00F36453"/>
    <w:rsid w:val="00F4249B"/>
    <w:rsid w:val="00F45DEE"/>
    <w:rsid w:val="00F54D6B"/>
    <w:rsid w:val="00F652EF"/>
    <w:rsid w:val="00FA6C77"/>
    <w:rsid w:val="00FB777A"/>
    <w:rsid w:val="00FD618C"/>
    <w:rsid w:val="00FF2F61"/>
    <w:rsid w:val="00FF6123"/>
    <w:rsid w:val="00FF6769"/>
    <w:rsid w:val="00FF67C8"/>
    <w:rsid w:val="015302CD"/>
    <w:rsid w:val="01B14C06"/>
    <w:rsid w:val="01E46594"/>
    <w:rsid w:val="02517F1B"/>
    <w:rsid w:val="025A59BC"/>
    <w:rsid w:val="02E1776D"/>
    <w:rsid w:val="02E64D83"/>
    <w:rsid w:val="0321244D"/>
    <w:rsid w:val="03367AB9"/>
    <w:rsid w:val="035A00F3"/>
    <w:rsid w:val="04932CE9"/>
    <w:rsid w:val="04B94C63"/>
    <w:rsid w:val="04BF4374"/>
    <w:rsid w:val="04CF037B"/>
    <w:rsid w:val="04D31A56"/>
    <w:rsid w:val="05E2362C"/>
    <w:rsid w:val="06220EBC"/>
    <w:rsid w:val="062528FA"/>
    <w:rsid w:val="064A5629"/>
    <w:rsid w:val="07022E35"/>
    <w:rsid w:val="07560379"/>
    <w:rsid w:val="07942EA2"/>
    <w:rsid w:val="07EF6039"/>
    <w:rsid w:val="0827500A"/>
    <w:rsid w:val="08932D2D"/>
    <w:rsid w:val="09150170"/>
    <w:rsid w:val="093708B9"/>
    <w:rsid w:val="09893EC2"/>
    <w:rsid w:val="09AE1428"/>
    <w:rsid w:val="09EF5447"/>
    <w:rsid w:val="09F36FDE"/>
    <w:rsid w:val="09F6355B"/>
    <w:rsid w:val="09F9539C"/>
    <w:rsid w:val="0A726EFC"/>
    <w:rsid w:val="0AA51164"/>
    <w:rsid w:val="0AEE0C79"/>
    <w:rsid w:val="0B69705E"/>
    <w:rsid w:val="0B9A670B"/>
    <w:rsid w:val="0BD87233"/>
    <w:rsid w:val="0CD21ED4"/>
    <w:rsid w:val="0D3E46D1"/>
    <w:rsid w:val="0E1763DC"/>
    <w:rsid w:val="0E8E317C"/>
    <w:rsid w:val="0EF80E8F"/>
    <w:rsid w:val="0F907094"/>
    <w:rsid w:val="0FB57FB7"/>
    <w:rsid w:val="10134FF6"/>
    <w:rsid w:val="103E4958"/>
    <w:rsid w:val="116B4B77"/>
    <w:rsid w:val="11BE6AD3"/>
    <w:rsid w:val="11F56D91"/>
    <w:rsid w:val="1229667F"/>
    <w:rsid w:val="129739A4"/>
    <w:rsid w:val="12BD2877"/>
    <w:rsid w:val="13600949"/>
    <w:rsid w:val="13E0137B"/>
    <w:rsid w:val="13FD1F2D"/>
    <w:rsid w:val="14E135FC"/>
    <w:rsid w:val="14E36A73"/>
    <w:rsid w:val="153E0A4F"/>
    <w:rsid w:val="15787ABD"/>
    <w:rsid w:val="159863B1"/>
    <w:rsid w:val="160475A2"/>
    <w:rsid w:val="17347E5F"/>
    <w:rsid w:val="176C53FF"/>
    <w:rsid w:val="178C3CF3"/>
    <w:rsid w:val="178D5376"/>
    <w:rsid w:val="178F10EE"/>
    <w:rsid w:val="17B44FF8"/>
    <w:rsid w:val="17F263D4"/>
    <w:rsid w:val="18C41989"/>
    <w:rsid w:val="18C829C3"/>
    <w:rsid w:val="19892EAC"/>
    <w:rsid w:val="199A7DBE"/>
    <w:rsid w:val="1A0F6F51"/>
    <w:rsid w:val="1A2818E2"/>
    <w:rsid w:val="1A6748EC"/>
    <w:rsid w:val="1AA57BB6"/>
    <w:rsid w:val="1B3C66D3"/>
    <w:rsid w:val="1B8B64F2"/>
    <w:rsid w:val="1B9C6553"/>
    <w:rsid w:val="1BC619C4"/>
    <w:rsid w:val="1BE51C24"/>
    <w:rsid w:val="1BFC431A"/>
    <w:rsid w:val="1CD51F44"/>
    <w:rsid w:val="1CF94BB7"/>
    <w:rsid w:val="1D4772A8"/>
    <w:rsid w:val="1D774A20"/>
    <w:rsid w:val="1D954CE2"/>
    <w:rsid w:val="1DA7396E"/>
    <w:rsid w:val="1DB01DBE"/>
    <w:rsid w:val="1DD7559C"/>
    <w:rsid w:val="1E1265D5"/>
    <w:rsid w:val="1E1C0E4D"/>
    <w:rsid w:val="1FB72651"/>
    <w:rsid w:val="1FFA4EF4"/>
    <w:rsid w:val="204E3C40"/>
    <w:rsid w:val="206D3F96"/>
    <w:rsid w:val="20AB3DBF"/>
    <w:rsid w:val="20D21DDF"/>
    <w:rsid w:val="20D44015"/>
    <w:rsid w:val="21052421"/>
    <w:rsid w:val="220B7C8C"/>
    <w:rsid w:val="22590C76"/>
    <w:rsid w:val="22D97EE1"/>
    <w:rsid w:val="23384536"/>
    <w:rsid w:val="2358536D"/>
    <w:rsid w:val="23DF164F"/>
    <w:rsid w:val="23E415DE"/>
    <w:rsid w:val="23F16472"/>
    <w:rsid w:val="23F23130"/>
    <w:rsid w:val="243C43AB"/>
    <w:rsid w:val="246456B0"/>
    <w:rsid w:val="246B14E0"/>
    <w:rsid w:val="247C6E9E"/>
    <w:rsid w:val="24C23216"/>
    <w:rsid w:val="24E04977"/>
    <w:rsid w:val="24F52F01"/>
    <w:rsid w:val="262F6161"/>
    <w:rsid w:val="27260E0F"/>
    <w:rsid w:val="272E03F0"/>
    <w:rsid w:val="27595274"/>
    <w:rsid w:val="2762237B"/>
    <w:rsid w:val="27A43501"/>
    <w:rsid w:val="27B0758A"/>
    <w:rsid w:val="28443788"/>
    <w:rsid w:val="287E4F92"/>
    <w:rsid w:val="29356C9F"/>
    <w:rsid w:val="29664802"/>
    <w:rsid w:val="298E2B36"/>
    <w:rsid w:val="29AC5B2F"/>
    <w:rsid w:val="2A0D0D54"/>
    <w:rsid w:val="2A261D85"/>
    <w:rsid w:val="2AB85178"/>
    <w:rsid w:val="2ABA4476"/>
    <w:rsid w:val="2AD56B52"/>
    <w:rsid w:val="2B194A69"/>
    <w:rsid w:val="2B726905"/>
    <w:rsid w:val="2BEE7045"/>
    <w:rsid w:val="2CB429E0"/>
    <w:rsid w:val="2CDE6947"/>
    <w:rsid w:val="2CE675AA"/>
    <w:rsid w:val="2D1F0CF6"/>
    <w:rsid w:val="2D291971"/>
    <w:rsid w:val="2DB56A97"/>
    <w:rsid w:val="2DF019A9"/>
    <w:rsid w:val="2DFA14DE"/>
    <w:rsid w:val="2F2B1BEC"/>
    <w:rsid w:val="30191A45"/>
    <w:rsid w:val="30E01343"/>
    <w:rsid w:val="314D409C"/>
    <w:rsid w:val="317F1D7B"/>
    <w:rsid w:val="319C46DB"/>
    <w:rsid w:val="31B9703B"/>
    <w:rsid w:val="31DD24A2"/>
    <w:rsid w:val="31F961A1"/>
    <w:rsid w:val="3230761D"/>
    <w:rsid w:val="32625FE1"/>
    <w:rsid w:val="32C43EEA"/>
    <w:rsid w:val="33311883"/>
    <w:rsid w:val="3337290D"/>
    <w:rsid w:val="33A06705"/>
    <w:rsid w:val="33A15FD9"/>
    <w:rsid w:val="33B94AF7"/>
    <w:rsid w:val="340E7FF8"/>
    <w:rsid w:val="3445170B"/>
    <w:rsid w:val="345B0136"/>
    <w:rsid w:val="34B63D06"/>
    <w:rsid w:val="34DC525C"/>
    <w:rsid w:val="35475FE0"/>
    <w:rsid w:val="355C665B"/>
    <w:rsid w:val="357A11D7"/>
    <w:rsid w:val="367F4CF7"/>
    <w:rsid w:val="369E3CDF"/>
    <w:rsid w:val="37176727"/>
    <w:rsid w:val="384A4E91"/>
    <w:rsid w:val="397F500E"/>
    <w:rsid w:val="399565E0"/>
    <w:rsid w:val="3A02623F"/>
    <w:rsid w:val="3A2C3E7D"/>
    <w:rsid w:val="3A742699"/>
    <w:rsid w:val="3ABB2076"/>
    <w:rsid w:val="3B2F16B7"/>
    <w:rsid w:val="3B366E9F"/>
    <w:rsid w:val="3C1A75FA"/>
    <w:rsid w:val="3CAB1C76"/>
    <w:rsid w:val="3CC5369C"/>
    <w:rsid w:val="3D21086E"/>
    <w:rsid w:val="3D452778"/>
    <w:rsid w:val="3D5347E8"/>
    <w:rsid w:val="3D973C72"/>
    <w:rsid w:val="3DBF59D9"/>
    <w:rsid w:val="3E9C7C41"/>
    <w:rsid w:val="3EDB4A95"/>
    <w:rsid w:val="3F342B15"/>
    <w:rsid w:val="3F5E56C6"/>
    <w:rsid w:val="3F9F551C"/>
    <w:rsid w:val="3FE91433"/>
    <w:rsid w:val="3FF43934"/>
    <w:rsid w:val="4004001B"/>
    <w:rsid w:val="402D7572"/>
    <w:rsid w:val="405F16F6"/>
    <w:rsid w:val="40B7780E"/>
    <w:rsid w:val="412344D1"/>
    <w:rsid w:val="41336B88"/>
    <w:rsid w:val="41AE1269"/>
    <w:rsid w:val="41BC18AD"/>
    <w:rsid w:val="423F32D3"/>
    <w:rsid w:val="42925DB2"/>
    <w:rsid w:val="433077A6"/>
    <w:rsid w:val="4344430F"/>
    <w:rsid w:val="43EC32A0"/>
    <w:rsid w:val="44884059"/>
    <w:rsid w:val="4495231F"/>
    <w:rsid w:val="44AC62DD"/>
    <w:rsid w:val="44B042CE"/>
    <w:rsid w:val="44D36371"/>
    <w:rsid w:val="462E521F"/>
    <w:rsid w:val="465313B5"/>
    <w:rsid w:val="46AC1FDE"/>
    <w:rsid w:val="46D87B0C"/>
    <w:rsid w:val="46EB231B"/>
    <w:rsid w:val="472B3619"/>
    <w:rsid w:val="47C06F1E"/>
    <w:rsid w:val="485D531B"/>
    <w:rsid w:val="48F055E1"/>
    <w:rsid w:val="49535B70"/>
    <w:rsid w:val="49ED7D72"/>
    <w:rsid w:val="4A9F4FAB"/>
    <w:rsid w:val="4ACA3C0F"/>
    <w:rsid w:val="4B101F6A"/>
    <w:rsid w:val="4B251502"/>
    <w:rsid w:val="4B5C6F5D"/>
    <w:rsid w:val="4BA10E14"/>
    <w:rsid w:val="4BB548C0"/>
    <w:rsid w:val="4BC36FDC"/>
    <w:rsid w:val="4C10064B"/>
    <w:rsid w:val="4C105765"/>
    <w:rsid w:val="4C2D4456"/>
    <w:rsid w:val="4CDF182B"/>
    <w:rsid w:val="4CEE1E37"/>
    <w:rsid w:val="4D0C050F"/>
    <w:rsid w:val="4D263501"/>
    <w:rsid w:val="4D3A32CE"/>
    <w:rsid w:val="4E866875"/>
    <w:rsid w:val="4F5C39D0"/>
    <w:rsid w:val="50302767"/>
    <w:rsid w:val="506643DA"/>
    <w:rsid w:val="50786307"/>
    <w:rsid w:val="509C604E"/>
    <w:rsid w:val="50B54B6D"/>
    <w:rsid w:val="50F23B5A"/>
    <w:rsid w:val="518D4D6C"/>
    <w:rsid w:val="51A74AC1"/>
    <w:rsid w:val="51D13AD5"/>
    <w:rsid w:val="52045C59"/>
    <w:rsid w:val="529A65BD"/>
    <w:rsid w:val="52D00856"/>
    <w:rsid w:val="52DE294E"/>
    <w:rsid w:val="531200E5"/>
    <w:rsid w:val="537F5EDF"/>
    <w:rsid w:val="53A616BE"/>
    <w:rsid w:val="53C94501"/>
    <w:rsid w:val="53DA3174"/>
    <w:rsid w:val="53EC2E48"/>
    <w:rsid w:val="54315F19"/>
    <w:rsid w:val="54B24092"/>
    <w:rsid w:val="54B41BB8"/>
    <w:rsid w:val="54B90E10"/>
    <w:rsid w:val="55195EBF"/>
    <w:rsid w:val="56206CBF"/>
    <w:rsid w:val="565E2064"/>
    <w:rsid w:val="566A2E0C"/>
    <w:rsid w:val="567A1445"/>
    <w:rsid w:val="56AD68BF"/>
    <w:rsid w:val="57971108"/>
    <w:rsid w:val="58107FB8"/>
    <w:rsid w:val="582F21E1"/>
    <w:rsid w:val="5856692C"/>
    <w:rsid w:val="585C2024"/>
    <w:rsid w:val="585D40C1"/>
    <w:rsid w:val="586464B6"/>
    <w:rsid w:val="58694A68"/>
    <w:rsid w:val="588D34AE"/>
    <w:rsid w:val="58953AAF"/>
    <w:rsid w:val="58A742C9"/>
    <w:rsid w:val="58CE2AFF"/>
    <w:rsid w:val="59050C34"/>
    <w:rsid w:val="59575464"/>
    <w:rsid w:val="5977327E"/>
    <w:rsid w:val="597D733A"/>
    <w:rsid w:val="5A0A4028"/>
    <w:rsid w:val="5A2570B4"/>
    <w:rsid w:val="5ADB2C33"/>
    <w:rsid w:val="5AE425F5"/>
    <w:rsid w:val="5B2B24A8"/>
    <w:rsid w:val="5BCE6B61"/>
    <w:rsid w:val="5D720862"/>
    <w:rsid w:val="5D9929B9"/>
    <w:rsid w:val="5DA34E24"/>
    <w:rsid w:val="5DBC7D30"/>
    <w:rsid w:val="5EDC2437"/>
    <w:rsid w:val="5EF57055"/>
    <w:rsid w:val="5EFA0B0F"/>
    <w:rsid w:val="5F1D3944"/>
    <w:rsid w:val="5F667F53"/>
    <w:rsid w:val="5FBC5DC5"/>
    <w:rsid w:val="5FFF20CF"/>
    <w:rsid w:val="60715B7C"/>
    <w:rsid w:val="608D2FCC"/>
    <w:rsid w:val="60C50ABB"/>
    <w:rsid w:val="60DA1BF4"/>
    <w:rsid w:val="6186668A"/>
    <w:rsid w:val="61FF7586"/>
    <w:rsid w:val="622A172F"/>
    <w:rsid w:val="62334BC0"/>
    <w:rsid w:val="624B188D"/>
    <w:rsid w:val="6268653A"/>
    <w:rsid w:val="62FD297C"/>
    <w:rsid w:val="630505D3"/>
    <w:rsid w:val="63274EFA"/>
    <w:rsid w:val="63C94F54"/>
    <w:rsid w:val="64437332"/>
    <w:rsid w:val="64B60DC5"/>
    <w:rsid w:val="655F791E"/>
    <w:rsid w:val="65A70E13"/>
    <w:rsid w:val="65BC6B1F"/>
    <w:rsid w:val="662171EE"/>
    <w:rsid w:val="662E0467"/>
    <w:rsid w:val="66911D59"/>
    <w:rsid w:val="66CC0FE3"/>
    <w:rsid w:val="672901E4"/>
    <w:rsid w:val="67780823"/>
    <w:rsid w:val="67974720"/>
    <w:rsid w:val="67E1461B"/>
    <w:rsid w:val="6834775B"/>
    <w:rsid w:val="68431547"/>
    <w:rsid w:val="68704DC7"/>
    <w:rsid w:val="68817BAC"/>
    <w:rsid w:val="68E32614"/>
    <w:rsid w:val="695E7EED"/>
    <w:rsid w:val="69E94057"/>
    <w:rsid w:val="69FC1BE0"/>
    <w:rsid w:val="6A3625B4"/>
    <w:rsid w:val="6A9736B6"/>
    <w:rsid w:val="6AC935C4"/>
    <w:rsid w:val="6AE76AA4"/>
    <w:rsid w:val="6B2A62D8"/>
    <w:rsid w:val="6B862427"/>
    <w:rsid w:val="6BA22313"/>
    <w:rsid w:val="6BD45BE5"/>
    <w:rsid w:val="6C507FC1"/>
    <w:rsid w:val="6CEE1299"/>
    <w:rsid w:val="6D151159"/>
    <w:rsid w:val="6D1A0175"/>
    <w:rsid w:val="6D1D2803"/>
    <w:rsid w:val="6DE72ACD"/>
    <w:rsid w:val="6E1312A6"/>
    <w:rsid w:val="6EB56977"/>
    <w:rsid w:val="6EE0065C"/>
    <w:rsid w:val="6EEE5C3A"/>
    <w:rsid w:val="6F3E789C"/>
    <w:rsid w:val="6F723D9A"/>
    <w:rsid w:val="6F7B6AA3"/>
    <w:rsid w:val="6F9C6D88"/>
    <w:rsid w:val="700201CD"/>
    <w:rsid w:val="70747783"/>
    <w:rsid w:val="70DC0075"/>
    <w:rsid w:val="70E10514"/>
    <w:rsid w:val="710261B8"/>
    <w:rsid w:val="710A4677"/>
    <w:rsid w:val="71267542"/>
    <w:rsid w:val="71456BC8"/>
    <w:rsid w:val="7161501F"/>
    <w:rsid w:val="71AD53D2"/>
    <w:rsid w:val="71D40662"/>
    <w:rsid w:val="71EF202A"/>
    <w:rsid w:val="72460531"/>
    <w:rsid w:val="725400DF"/>
    <w:rsid w:val="72907FA1"/>
    <w:rsid w:val="72A94B3C"/>
    <w:rsid w:val="73031A63"/>
    <w:rsid w:val="73233E20"/>
    <w:rsid w:val="750758DC"/>
    <w:rsid w:val="75630D65"/>
    <w:rsid w:val="75706FDE"/>
    <w:rsid w:val="75EA3C3A"/>
    <w:rsid w:val="75EB0F31"/>
    <w:rsid w:val="760D0134"/>
    <w:rsid w:val="770B5A5C"/>
    <w:rsid w:val="77F71C38"/>
    <w:rsid w:val="78061E7B"/>
    <w:rsid w:val="786D5A56"/>
    <w:rsid w:val="78882890"/>
    <w:rsid w:val="78CC3B41"/>
    <w:rsid w:val="793A6280"/>
    <w:rsid w:val="798D13BC"/>
    <w:rsid w:val="7A654860"/>
    <w:rsid w:val="7A7F1F09"/>
    <w:rsid w:val="7AF16F27"/>
    <w:rsid w:val="7B087CB8"/>
    <w:rsid w:val="7B164183"/>
    <w:rsid w:val="7B8440C4"/>
    <w:rsid w:val="7BAB0D70"/>
    <w:rsid w:val="7C991510"/>
    <w:rsid w:val="7CA26617"/>
    <w:rsid w:val="7D2033BF"/>
    <w:rsid w:val="7D2A5289"/>
    <w:rsid w:val="7D611A8C"/>
    <w:rsid w:val="7D6C09D3"/>
    <w:rsid w:val="7DBB6EEC"/>
    <w:rsid w:val="7DDA3B8E"/>
    <w:rsid w:val="7E0E3838"/>
    <w:rsid w:val="7E121D43"/>
    <w:rsid w:val="7E307C52"/>
    <w:rsid w:val="7E665422"/>
    <w:rsid w:val="7E9E2E0E"/>
    <w:rsid w:val="7EA67F14"/>
    <w:rsid w:val="7F8D78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qFormat="1"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numPr>
        <w:ilvl w:val="0"/>
        <w:numId w:val="1"/>
      </w:numPr>
      <w:spacing w:line="360" w:lineRule="auto"/>
      <w:ind w:firstLine="0"/>
      <w:outlineLvl w:val="0"/>
    </w:pPr>
    <w:rPr>
      <w:rFonts w:ascii="黑体" w:hAnsi="黑体" w:eastAsia="黑体" w:cs="黑体"/>
      <w:sz w:val="32"/>
      <w:szCs w:val="32"/>
    </w:rPr>
  </w:style>
  <w:style w:type="paragraph" w:styleId="4">
    <w:name w:val="heading 2"/>
    <w:basedOn w:val="2"/>
    <w:next w:val="3"/>
    <w:qFormat/>
    <w:uiPriority w:val="0"/>
    <w:pPr>
      <w:numPr>
        <w:ilvl w:val="1"/>
      </w:numPr>
      <w:ind w:firstLine="420"/>
      <w:outlineLvl w:val="1"/>
    </w:p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7">
    <w:name w:val="Default Paragraph Font"/>
    <w:link w:val="18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360" w:lineRule="auto"/>
      <w:ind w:firstLine="480" w:firstLineChars="200"/>
    </w:pPr>
    <w:rPr>
      <w:rFonts w:ascii="宋体" w:hAnsi="宋体" w:eastAsia="宋体" w:cs="宋体"/>
      <w:sz w:val="24"/>
      <w:szCs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Date"/>
    <w:basedOn w:val="1"/>
    <w:next w:val="1"/>
    <w:qFormat/>
    <w:uiPriority w:val="0"/>
    <w:pPr>
      <w:wordWrap w:val="0"/>
      <w:spacing w:line="360" w:lineRule="auto"/>
      <w:jc w:val="left"/>
    </w:pPr>
    <w:rPr>
      <w:rFonts w:ascii="宋体" w:hAnsi="Courier New"/>
      <w:b/>
      <w:sz w:val="30"/>
      <w:szCs w:val="20"/>
    </w:r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6">
    <w:name w:val="Table Simple 1"/>
    <w:basedOn w:val="14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8">
    <w:name w:val="默认段落字体 Para Char Char Char Char"/>
    <w:basedOn w:val="1"/>
    <w:link w:val="17"/>
    <w:qFormat/>
    <w:uiPriority w:val="0"/>
    <w:pPr>
      <w:widowControl/>
      <w:jc w:val="left"/>
    </w:pPr>
    <w:rPr>
      <w:rFonts w:ascii="宋体" w:hAnsi="宋体" w:cs="宋体"/>
      <w:sz w:val="24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页脚 字符"/>
    <w:link w:val="11"/>
    <w:qFormat/>
    <w:uiPriority w:val="99"/>
    <w:rPr>
      <w:kern w:val="2"/>
      <w:sz w:val="18"/>
      <w:szCs w:val="18"/>
    </w:rPr>
  </w:style>
  <w:style w:type="character" w:customStyle="1" w:styleId="21">
    <w:name w:val="页眉 字符"/>
    <w:link w:val="12"/>
    <w:qFormat/>
    <w:uiPriority w:val="0"/>
    <w:rPr>
      <w:kern w:val="2"/>
      <w:sz w:val="18"/>
      <w:szCs w:val="18"/>
    </w:rPr>
  </w:style>
  <w:style w:type="paragraph" w:customStyle="1" w:styleId="22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23">
    <w:name w:val=" Char"/>
    <w:basedOn w:val="1"/>
    <w:qFormat/>
    <w:uiPriority w:val="0"/>
  </w:style>
  <w:style w:type="character" w:customStyle="1" w:styleId="24">
    <w:name w:val="style11"/>
    <w:qFormat/>
    <w:uiPriority w:val="0"/>
    <w:rPr>
      <w:color w:val="0000FF"/>
    </w:rPr>
  </w:style>
  <w:style w:type="paragraph" w:customStyle="1" w:styleId="25">
    <w:name w:val="IDDS表格正文"/>
    <w:basedOn w:val="1"/>
    <w:qFormat/>
    <w:uiPriority w:val="0"/>
    <w:pPr>
      <w:spacing w:line="300" w:lineRule="auto"/>
      <w:jc w:val="center"/>
    </w:pPr>
    <w:rPr>
      <w:rFonts w:cs="宋体"/>
      <w:szCs w:val="20"/>
    </w:rPr>
  </w:style>
  <w:style w:type="character" w:customStyle="1" w:styleId="26">
    <w:name w:val="font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7">
    <w:name w:val="font21"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paragraph" w:customStyle="1" w:styleId="28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29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图表标题"/>
    <w:basedOn w:val="1"/>
    <w:qFormat/>
    <w:uiPriority w:val="0"/>
    <w:pPr>
      <w:jc w:val="center"/>
    </w:pPr>
    <w:rPr>
      <w:rFonts w:ascii="Times New Roman" w:hAnsi="Times New Roman"/>
    </w:rPr>
  </w:style>
  <w:style w:type="paragraph" w:styleId="3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/>
      <w:bCs/>
      <w:sz w:val="21"/>
      <w:szCs w:val="24"/>
    </w:rPr>
  </w:style>
  <w:style w:type="character" w:customStyle="1" w:styleId="32">
    <w:name w:val="font31"/>
    <w:basedOn w:val="1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27</Pages>
  <Words>988</Words>
  <Characters>1849</Characters>
  <Lines>137</Lines>
  <Paragraphs>38</Paragraphs>
  <TotalTime>1</TotalTime>
  <ScaleCrop>false</ScaleCrop>
  <LinksUpToDate>false</LinksUpToDate>
  <CharactersWithSpaces>1977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2012-04-05T02:31:00Z</dcterms:created>
  <dc:creator>技术科114</dc:creator>
  <cp:lastModifiedBy>A 好名字</cp:lastModifiedBy>
  <cp:lastPrinted>2012-04-05T02:30:00Z</cp:lastPrinted>
  <dcterms:modified xsi:type="dcterms:W3CDTF">2025-12-03T10:55:23Z</dcterms:modified>
  <dc:title>渤海钻井一公司   45690 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9F6C0A50536C4D8BA2AF04A865BC0BC2_13</vt:lpwstr>
  </property>
  <property fmtid="{D5CDD505-2E9C-101B-9397-08002B2CF9AE}" pid="4" name="KSOTemplateDocerSaveRecord">
    <vt:lpwstr>eyJoZGlkIjoiODViY2JkMjU3NGYzZTEwMzZmMGFkZWViYmNkYWU3NDIiLCJ1c2VySWQiOiI0MjgwOTc5NzYifQ==</vt:lpwstr>
  </property>
</Properties>
</file>